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8130" w14:textId="77777777" w:rsidR="002D70C4" w:rsidRDefault="002D70C4" w:rsidP="002D70C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MEETING OF THE BOARD OF TRUSTEES OF ESCALON CEMETERY DISTRICT</w:t>
      </w:r>
    </w:p>
    <w:p w14:paraId="61F5BB05" w14:textId="77777777" w:rsidR="002D70C4" w:rsidRDefault="002D70C4" w:rsidP="002D70C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28320 E. River Road, Escalon, California 95320</w:t>
      </w:r>
    </w:p>
    <w:p w14:paraId="2B148B94" w14:textId="77777777" w:rsidR="002D70C4" w:rsidRDefault="002D70C4" w:rsidP="002D70C4">
      <w:pPr>
        <w:spacing w:after="0" w:line="240" w:lineRule="auto"/>
        <w:jc w:val="center"/>
        <w:rPr>
          <w:rFonts w:ascii="Times New Roman" w:eastAsia="Times New Roman" w:hAnsi="Times New Roman" w:cs="Times New Roman"/>
          <w:b/>
          <w:strike/>
        </w:rPr>
      </w:pPr>
    </w:p>
    <w:p w14:paraId="4E3B81A9" w14:textId="7791C386" w:rsidR="002D70C4" w:rsidRDefault="002D70C4" w:rsidP="002D70C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REGULAR MEETING </w:t>
      </w:r>
      <w:r w:rsidR="00F952C1">
        <w:rPr>
          <w:rFonts w:ascii="Times New Roman" w:eastAsia="Times New Roman" w:hAnsi="Times New Roman" w:cs="Times New Roman"/>
          <w:b/>
        </w:rPr>
        <w:t>MINUTES</w:t>
      </w:r>
    </w:p>
    <w:p w14:paraId="5BEA0284" w14:textId="3C7B6C51" w:rsidR="002D70C4" w:rsidRDefault="002D70C4" w:rsidP="002D70C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noProof/>
        </w:rPr>
        <mc:AlternateContent>
          <mc:Choice Requires="wps">
            <w:drawing>
              <wp:anchor distT="4294967295" distB="4294967295" distL="114300" distR="114300" simplePos="0" relativeHeight="251659264" behindDoc="0" locked="0" layoutInCell="1" allowOverlap="1" wp14:anchorId="406C1F17" wp14:editId="2D980819">
                <wp:simplePos x="0" y="0"/>
                <wp:positionH relativeFrom="column">
                  <wp:posOffset>-241300</wp:posOffset>
                </wp:positionH>
                <wp:positionV relativeFrom="paragraph">
                  <wp:posOffset>170180</wp:posOffset>
                </wp:positionV>
                <wp:extent cx="7232015" cy="38100"/>
                <wp:effectExtent l="19050" t="19050" r="26035" b="19050"/>
                <wp:wrapNone/>
                <wp:docPr id="3" name="Straight Arrow Connector 1"/>
                <wp:cNvGraphicFramePr/>
                <a:graphic xmlns:a="http://schemas.openxmlformats.org/drawingml/2006/main">
                  <a:graphicData uri="http://schemas.microsoft.com/office/word/2010/wordprocessingShape">
                    <wps:wsp>
                      <wps:cNvCnPr/>
                      <wps:spPr>
                        <a:xfrm>
                          <a:off x="0" y="0"/>
                          <a:ext cx="7232015" cy="38100"/>
                        </a:xfrm>
                        <a:prstGeom prst="straightConnector1">
                          <a:avLst/>
                        </a:prstGeom>
                        <a:noFill/>
                        <a:ln w="38100" cap="flat" cmpd="dbl">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74036DD8" id="_x0000_t32" coordsize="21600,21600" o:spt="32" o:oned="t" path="m,l21600,21600e" filled="f">
                <v:path arrowok="t" fillok="f" o:connecttype="none"/>
                <o:lock v:ext="edit" shapetype="t"/>
              </v:shapetype>
              <v:shape id="Straight Arrow Connector 1" o:spid="_x0000_s1026" type="#_x0000_t32" style="position:absolute;margin-left:-19pt;margin-top:13.4pt;width:569.45pt;height:3p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" strokeweight="3pt">
                <v:stroke linestyle="thinThin"/>
              </v:shape>
            </w:pict>
          </mc:Fallback>
        </mc:AlternateContent>
      </w:r>
    </w:p>
    <w:p w14:paraId="3B6F5ECA" w14:textId="77777777" w:rsidR="002D70C4" w:rsidRDefault="002D70C4" w:rsidP="002D70C4">
      <w:pPr>
        <w:spacing w:after="0" w:line="240" w:lineRule="auto"/>
        <w:rPr>
          <w:rFonts w:ascii="Times New Roman" w:eastAsia="Times New Roman" w:hAnsi="Times New Roman" w:cs="Times New Roman"/>
        </w:rPr>
      </w:pPr>
    </w:p>
    <w:p w14:paraId="3A94473F" w14:textId="6BC5B977" w:rsidR="002D70C4" w:rsidRDefault="002D70C4" w:rsidP="002D70C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Wednesday, </w:t>
      </w:r>
      <w:r w:rsidR="00C059E1">
        <w:rPr>
          <w:rFonts w:ascii="Times New Roman" w:eastAsia="Times New Roman" w:hAnsi="Times New Roman" w:cs="Times New Roman"/>
          <w:b/>
        </w:rPr>
        <w:t>January 10</w:t>
      </w:r>
      <w:r>
        <w:rPr>
          <w:rFonts w:ascii="Times New Roman" w:eastAsia="Times New Roman" w:hAnsi="Times New Roman" w:cs="Times New Roman"/>
          <w:b/>
        </w:rPr>
        <w:t>, 202</w:t>
      </w:r>
      <w:r w:rsidR="00C059E1">
        <w:rPr>
          <w:rFonts w:ascii="Times New Roman" w:eastAsia="Times New Roman" w:hAnsi="Times New Roman" w:cs="Times New Roman"/>
          <w:b/>
        </w:rPr>
        <w:t>4</w:t>
      </w:r>
    </w:p>
    <w:p w14:paraId="657E09E3" w14:textId="77777777" w:rsidR="002D70C4" w:rsidRDefault="002D70C4" w:rsidP="002D70C4">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11:00 a.m.</w:t>
      </w:r>
    </w:p>
    <w:p w14:paraId="2F4E26AD" w14:textId="77777777" w:rsidR="002D70C4" w:rsidRDefault="002D70C4" w:rsidP="002D70C4">
      <w:pPr>
        <w:spacing w:after="0" w:line="240" w:lineRule="auto"/>
        <w:jc w:val="center"/>
        <w:rPr>
          <w:rFonts w:ascii="Times New Roman" w:eastAsia="Times New Roman" w:hAnsi="Times New Roman" w:cs="Times New Roman"/>
          <w:b/>
        </w:rPr>
      </w:pPr>
    </w:p>
    <w:p w14:paraId="642E9330" w14:textId="4D320B19" w:rsidR="002D70C4" w:rsidRDefault="002D70C4" w:rsidP="003A38AB">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CALL MEETING TO ORDER</w:t>
      </w:r>
      <w:r w:rsidR="00F952C1">
        <w:rPr>
          <w:rFonts w:ascii="Times New Roman" w:eastAsia="Times New Roman" w:hAnsi="Times New Roman" w:cs="Times New Roman"/>
          <w:b/>
        </w:rPr>
        <w:t xml:space="preserve"> @ 11:05 a.m.</w:t>
      </w:r>
    </w:p>
    <w:p w14:paraId="6C53A641" w14:textId="77777777" w:rsidR="003A38AB" w:rsidRDefault="003A38AB" w:rsidP="003A38AB">
      <w:pPr>
        <w:spacing w:after="0" w:line="240" w:lineRule="auto"/>
        <w:jc w:val="both"/>
        <w:rPr>
          <w:rFonts w:ascii="Times New Roman" w:eastAsia="Times New Roman" w:hAnsi="Times New Roman" w:cs="Times New Roman"/>
          <w:sz w:val="16"/>
          <w:szCs w:val="16"/>
        </w:rPr>
      </w:pPr>
    </w:p>
    <w:p w14:paraId="3A595EFC" w14:textId="77777777" w:rsidR="002D70C4" w:rsidRDefault="002D70C4" w:rsidP="003A38AB">
      <w:pPr>
        <w:numPr>
          <w:ilvl w:val="0"/>
          <w:numId w:val="1"/>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ROLL CALL</w:t>
      </w:r>
    </w:p>
    <w:p w14:paraId="119DAF02" w14:textId="77777777" w:rsidR="002D70C4" w:rsidRDefault="002D70C4" w:rsidP="003A38AB">
      <w:pPr>
        <w:spacing w:after="0" w:line="240" w:lineRule="auto"/>
        <w:ind w:left="720"/>
        <w:rPr>
          <w:rFonts w:ascii="Times New Roman" w:eastAsia="Times New Roman" w:hAnsi="Times New Roman" w:cs="Times New Roman"/>
          <w:b/>
          <w:sz w:val="16"/>
          <w:szCs w:val="16"/>
        </w:rPr>
      </w:pPr>
    </w:p>
    <w:p w14:paraId="2EFF8A58" w14:textId="47A3C8B0" w:rsidR="002D70C4" w:rsidRDefault="002D70C4" w:rsidP="0039618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Trustee, Lynn Hogue </w:t>
      </w:r>
      <w:r w:rsidR="00396185">
        <w:rPr>
          <w:rFonts w:ascii="Times New Roman" w:eastAsia="Times New Roman" w:hAnsi="Times New Roman" w:cs="Times New Roman"/>
        </w:rPr>
        <w:tab/>
      </w:r>
      <w:r w:rsidR="00396185">
        <w:rPr>
          <w:rFonts w:ascii="Times New Roman" w:eastAsia="Times New Roman" w:hAnsi="Times New Roman" w:cs="Times New Roman"/>
        </w:rPr>
        <w:tab/>
      </w:r>
      <w:r w:rsidR="00396185">
        <w:rPr>
          <w:rFonts w:ascii="Times New Roman" w:eastAsia="Times New Roman" w:hAnsi="Times New Roman" w:cs="Times New Roman"/>
        </w:rPr>
        <w:tab/>
      </w:r>
      <w:r>
        <w:rPr>
          <w:rFonts w:ascii="Times New Roman" w:eastAsia="Times New Roman" w:hAnsi="Times New Roman" w:cs="Times New Roman"/>
        </w:rPr>
        <w:t xml:space="preserve">Trustee, Terri Rocha </w:t>
      </w:r>
      <w:r w:rsidR="00F952C1">
        <w:rPr>
          <w:rFonts w:ascii="Times New Roman" w:eastAsia="Times New Roman" w:hAnsi="Times New Roman" w:cs="Times New Roman"/>
        </w:rPr>
        <w:tab/>
      </w:r>
      <w:r w:rsidR="00F952C1">
        <w:rPr>
          <w:rFonts w:ascii="Times New Roman" w:eastAsia="Times New Roman" w:hAnsi="Times New Roman" w:cs="Times New Roman"/>
        </w:rPr>
        <w:tab/>
        <w:t>Guest: Caryn Machado</w:t>
      </w:r>
    </w:p>
    <w:p w14:paraId="40737F60" w14:textId="31E0D6B5" w:rsidR="00396185" w:rsidRPr="00396185" w:rsidRDefault="002D70C4" w:rsidP="00396185">
      <w:pPr>
        <w:spacing w:after="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Manager, Laura Alcantor </w:t>
      </w:r>
      <w:r w:rsidR="00396185">
        <w:rPr>
          <w:rFonts w:ascii="Times New Roman" w:eastAsia="Times New Roman" w:hAnsi="Times New Roman" w:cs="Times New Roman"/>
        </w:rPr>
        <w:tab/>
      </w:r>
      <w:r w:rsidR="00396185">
        <w:rPr>
          <w:rFonts w:ascii="Times New Roman" w:eastAsia="Times New Roman" w:hAnsi="Times New Roman" w:cs="Times New Roman"/>
        </w:rPr>
        <w:tab/>
      </w:r>
      <w:r w:rsidR="00F65AEB">
        <w:rPr>
          <w:rFonts w:ascii="Times New Roman" w:eastAsia="Times New Roman" w:hAnsi="Times New Roman" w:cs="Times New Roman"/>
        </w:rPr>
        <w:t>Office Assistant</w:t>
      </w:r>
      <w:r w:rsidR="00396185">
        <w:rPr>
          <w:rFonts w:ascii="Times New Roman" w:eastAsia="Times New Roman" w:hAnsi="Times New Roman" w:cs="Times New Roman"/>
        </w:rPr>
        <w:t>, Jeff Hood</w:t>
      </w:r>
    </w:p>
    <w:p w14:paraId="56B8D327" w14:textId="77777777" w:rsidR="002D70C4" w:rsidRPr="00396185" w:rsidRDefault="002D70C4" w:rsidP="003A38AB">
      <w:pPr>
        <w:spacing w:after="0" w:line="240" w:lineRule="auto"/>
        <w:rPr>
          <w:rFonts w:ascii="Times New Roman" w:eastAsia="Times New Roman" w:hAnsi="Times New Roman" w:cs="Times New Roman"/>
          <w:b/>
        </w:rPr>
      </w:pPr>
    </w:p>
    <w:p w14:paraId="6700FE1A" w14:textId="77777777" w:rsidR="00495F0C" w:rsidRDefault="002D70C4" w:rsidP="00495F0C">
      <w:pPr>
        <w:numPr>
          <w:ilvl w:val="0"/>
          <w:numId w:val="1"/>
        </w:numPr>
        <w:spacing w:after="0" w:line="360" w:lineRule="auto"/>
        <w:jc w:val="both"/>
        <w:rPr>
          <w:rFonts w:ascii="Times New Roman" w:eastAsia="Times New Roman" w:hAnsi="Times New Roman" w:cs="Times New Roman"/>
          <w:b/>
        </w:rPr>
      </w:pPr>
      <w:r w:rsidRPr="00396185">
        <w:rPr>
          <w:rFonts w:ascii="Times New Roman" w:eastAsia="Times New Roman" w:hAnsi="Times New Roman" w:cs="Times New Roman"/>
          <w:b/>
        </w:rPr>
        <w:t>APPROVAL OF AGENDA AS POSTED OR AMENDED</w:t>
      </w:r>
    </w:p>
    <w:p w14:paraId="2EAB598A" w14:textId="778A8DEF" w:rsidR="00F952C1" w:rsidRPr="00495F0C" w:rsidRDefault="00F952C1" w:rsidP="00495F0C">
      <w:pPr>
        <w:spacing w:after="0" w:line="360" w:lineRule="auto"/>
        <w:ind w:firstLine="720"/>
        <w:jc w:val="both"/>
        <w:rPr>
          <w:rFonts w:ascii="Times New Roman" w:eastAsia="Times New Roman" w:hAnsi="Times New Roman" w:cs="Times New Roman"/>
          <w:b/>
        </w:rPr>
      </w:pPr>
      <w:r w:rsidRPr="00495F0C">
        <w:rPr>
          <w:rFonts w:ascii="Times New Roman" w:eastAsia="Times New Roman" w:hAnsi="Times New Roman" w:cs="Times New Roman"/>
          <w:bCs/>
        </w:rPr>
        <w:t>Trustee Hogue moved to accept the agenda as posted. Trustee Rocha seconded the motion.</w:t>
      </w:r>
    </w:p>
    <w:p w14:paraId="335E62E7" w14:textId="77777777" w:rsidR="002D70C4" w:rsidRPr="00396185" w:rsidRDefault="002D70C4" w:rsidP="003A38AB">
      <w:pPr>
        <w:spacing w:after="0" w:line="360" w:lineRule="auto"/>
        <w:jc w:val="both"/>
        <w:rPr>
          <w:rFonts w:ascii="Times New Roman" w:eastAsia="Times New Roman" w:hAnsi="Times New Roman" w:cs="Times New Roman"/>
          <w:b/>
          <w:sz w:val="16"/>
          <w:szCs w:val="16"/>
        </w:rPr>
      </w:pPr>
    </w:p>
    <w:p w14:paraId="47050671" w14:textId="77777777" w:rsidR="002D70C4" w:rsidRDefault="002D70C4" w:rsidP="003A38AB">
      <w:pPr>
        <w:numPr>
          <w:ilvl w:val="0"/>
          <w:numId w:val="1"/>
        </w:numPr>
        <w:spacing w:after="0" w:line="240" w:lineRule="auto"/>
        <w:jc w:val="both"/>
        <w:rPr>
          <w:rFonts w:ascii="Times New Roman" w:eastAsia="Times New Roman" w:hAnsi="Times New Roman" w:cs="Times New Roman"/>
          <w:b/>
        </w:rPr>
      </w:pPr>
      <w:r w:rsidRPr="003A38AB">
        <w:rPr>
          <w:rFonts w:ascii="Times New Roman" w:eastAsia="Times New Roman" w:hAnsi="Times New Roman" w:cs="Times New Roman"/>
          <w:b/>
        </w:rPr>
        <w:t>PUBLIC COMMENT</w:t>
      </w:r>
    </w:p>
    <w:p w14:paraId="1543F232" w14:textId="3D1343C0" w:rsidR="00F952C1" w:rsidRPr="00F952C1" w:rsidRDefault="00F952C1" w:rsidP="00F952C1">
      <w:pPr>
        <w:spacing w:after="0" w:line="240" w:lineRule="auto"/>
        <w:ind w:left="720"/>
        <w:jc w:val="both"/>
        <w:rPr>
          <w:rFonts w:ascii="Times New Roman" w:eastAsia="Times New Roman" w:hAnsi="Times New Roman" w:cs="Times New Roman"/>
          <w:bCs/>
        </w:rPr>
      </w:pPr>
      <w:r w:rsidRPr="00F952C1">
        <w:rPr>
          <w:rFonts w:ascii="Times New Roman" w:eastAsia="Times New Roman" w:hAnsi="Times New Roman" w:cs="Times New Roman"/>
          <w:bCs/>
        </w:rPr>
        <w:t xml:space="preserve">Caryn Machado </w:t>
      </w:r>
      <w:r>
        <w:rPr>
          <w:rFonts w:ascii="Times New Roman" w:eastAsia="Times New Roman" w:hAnsi="Times New Roman" w:cs="Times New Roman"/>
          <w:bCs/>
        </w:rPr>
        <w:t>had reached out to attend today’s meeting.  Caryn has background with Felton Cemetery i</w:t>
      </w:r>
      <w:r w:rsidR="00282317">
        <w:rPr>
          <w:rFonts w:ascii="Times New Roman" w:eastAsia="Times New Roman" w:hAnsi="Times New Roman" w:cs="Times New Roman"/>
          <w:bCs/>
        </w:rPr>
        <w:t>n</w:t>
      </w:r>
      <w:r>
        <w:rPr>
          <w:rFonts w:ascii="Times New Roman" w:eastAsia="Times New Roman" w:hAnsi="Times New Roman" w:cs="Times New Roman"/>
          <w:bCs/>
        </w:rPr>
        <w:t xml:space="preserve"> Santa Cruz </w:t>
      </w:r>
      <w:r w:rsidR="00282317">
        <w:rPr>
          <w:rFonts w:ascii="Times New Roman" w:eastAsia="Times New Roman" w:hAnsi="Times New Roman" w:cs="Times New Roman"/>
          <w:bCs/>
        </w:rPr>
        <w:t>C</w:t>
      </w:r>
      <w:r>
        <w:rPr>
          <w:rFonts w:ascii="Times New Roman" w:eastAsia="Times New Roman" w:hAnsi="Times New Roman" w:cs="Times New Roman"/>
          <w:bCs/>
        </w:rPr>
        <w:t>ounty and holds a Funeral Director credential with State of CA. She works for the CA DMV and is offering her services as additional support to ECD.</w:t>
      </w:r>
    </w:p>
    <w:p w14:paraId="552142B4" w14:textId="77777777" w:rsidR="002D70C4" w:rsidRPr="003A38AB" w:rsidRDefault="002D70C4" w:rsidP="003A38AB">
      <w:pPr>
        <w:spacing w:after="0" w:line="240" w:lineRule="auto"/>
        <w:jc w:val="both"/>
        <w:rPr>
          <w:rFonts w:ascii="Times New Roman" w:eastAsia="Times New Roman" w:hAnsi="Times New Roman" w:cs="Times New Roman"/>
          <w:b/>
        </w:rPr>
      </w:pPr>
    </w:p>
    <w:p w14:paraId="7808D5C5" w14:textId="77777777" w:rsidR="002D70C4" w:rsidRPr="003A38AB" w:rsidRDefault="002D70C4" w:rsidP="003A38AB">
      <w:pPr>
        <w:numPr>
          <w:ilvl w:val="0"/>
          <w:numId w:val="1"/>
        </w:numPr>
        <w:spacing w:after="0" w:line="240" w:lineRule="auto"/>
        <w:jc w:val="both"/>
        <w:rPr>
          <w:rFonts w:ascii="Times New Roman" w:eastAsia="Times New Roman" w:hAnsi="Times New Roman" w:cs="Times New Roman"/>
          <w:b/>
        </w:rPr>
      </w:pPr>
      <w:r w:rsidRPr="003A38AB">
        <w:rPr>
          <w:rFonts w:ascii="Times New Roman" w:eastAsia="Times New Roman" w:hAnsi="Times New Roman" w:cs="Times New Roman"/>
          <w:b/>
        </w:rPr>
        <w:t>CONSENT CALENDAR</w:t>
      </w:r>
    </w:p>
    <w:p w14:paraId="05FDD35E" w14:textId="77777777" w:rsidR="002D70C4" w:rsidRPr="003A38AB" w:rsidRDefault="002D70C4" w:rsidP="003A38AB">
      <w:pPr>
        <w:spacing w:after="0" w:line="240" w:lineRule="auto"/>
        <w:ind w:left="720"/>
        <w:rPr>
          <w:rFonts w:ascii="Times New Roman" w:eastAsia="Times New Roman" w:hAnsi="Times New Roman" w:cs="Times New Roman"/>
          <w:b/>
          <w:sz w:val="16"/>
          <w:szCs w:val="16"/>
        </w:rPr>
      </w:pPr>
    </w:p>
    <w:p w14:paraId="0CCDCCA9" w14:textId="109A0B38" w:rsidR="00F952C1" w:rsidRDefault="002D70C4" w:rsidP="00282317">
      <w:pPr>
        <w:pStyle w:val="ListParagraph"/>
        <w:numPr>
          <w:ilvl w:val="0"/>
          <w:numId w:val="11"/>
        </w:numPr>
        <w:spacing w:after="0" w:line="240" w:lineRule="auto"/>
        <w:jc w:val="both"/>
        <w:rPr>
          <w:rFonts w:ascii="Times New Roman" w:eastAsia="Times New Roman" w:hAnsi="Times New Roman" w:cs="Times New Roman"/>
          <w:bCs/>
        </w:rPr>
      </w:pPr>
      <w:r w:rsidRPr="00F952C1">
        <w:rPr>
          <w:rFonts w:ascii="Times New Roman" w:eastAsia="Times New Roman" w:hAnsi="Times New Roman" w:cs="Times New Roman"/>
          <w:b/>
          <w:u w:val="single"/>
        </w:rPr>
        <w:t>Minutes</w:t>
      </w:r>
      <w:r w:rsidRPr="00F952C1">
        <w:rPr>
          <w:rFonts w:ascii="Times New Roman" w:eastAsia="Times New Roman" w:hAnsi="Times New Roman" w:cs="Times New Roman"/>
          <w:b/>
        </w:rPr>
        <w:t xml:space="preserve">:  </w:t>
      </w:r>
      <w:r w:rsidR="00F952C1" w:rsidRPr="00F952C1">
        <w:rPr>
          <w:rFonts w:ascii="Times New Roman" w:eastAsia="Times New Roman" w:hAnsi="Times New Roman" w:cs="Times New Roman"/>
          <w:bCs/>
        </w:rPr>
        <w:t>Trustee Rocha moved to accept the November 8</w:t>
      </w:r>
      <w:r w:rsidR="00F952C1" w:rsidRPr="00F952C1">
        <w:rPr>
          <w:rFonts w:ascii="Times New Roman" w:eastAsia="Times New Roman" w:hAnsi="Times New Roman" w:cs="Times New Roman"/>
          <w:bCs/>
          <w:vertAlign w:val="superscript"/>
        </w:rPr>
        <w:t>th</w:t>
      </w:r>
      <w:r w:rsidR="00F952C1" w:rsidRPr="00F952C1">
        <w:rPr>
          <w:rFonts w:ascii="Times New Roman" w:eastAsia="Times New Roman" w:hAnsi="Times New Roman" w:cs="Times New Roman"/>
          <w:bCs/>
        </w:rPr>
        <w:t xml:space="preserve"> meeting </w:t>
      </w:r>
      <w:r w:rsidR="00495F0C" w:rsidRPr="00F952C1">
        <w:rPr>
          <w:rFonts w:ascii="Times New Roman" w:eastAsia="Times New Roman" w:hAnsi="Times New Roman" w:cs="Times New Roman"/>
          <w:bCs/>
        </w:rPr>
        <w:t>minutes.</w:t>
      </w:r>
      <w:r w:rsidR="00F952C1" w:rsidRPr="00F952C1">
        <w:rPr>
          <w:rFonts w:ascii="Times New Roman" w:eastAsia="Times New Roman" w:hAnsi="Times New Roman" w:cs="Times New Roman"/>
          <w:bCs/>
        </w:rPr>
        <w:t xml:space="preserve"> Trustee Hogue </w:t>
      </w:r>
      <w:r w:rsidR="00282317">
        <w:rPr>
          <w:rFonts w:ascii="Times New Roman" w:eastAsia="Times New Roman" w:hAnsi="Times New Roman" w:cs="Times New Roman"/>
          <w:bCs/>
        </w:rPr>
        <w:t>s</w:t>
      </w:r>
      <w:r w:rsidR="00F952C1" w:rsidRPr="00F952C1">
        <w:rPr>
          <w:rFonts w:ascii="Times New Roman" w:eastAsia="Times New Roman" w:hAnsi="Times New Roman" w:cs="Times New Roman"/>
          <w:bCs/>
        </w:rPr>
        <w:t>econded the motion.</w:t>
      </w:r>
    </w:p>
    <w:p w14:paraId="65FCC776" w14:textId="77777777" w:rsidR="00282317" w:rsidRDefault="00282317" w:rsidP="00282317">
      <w:pPr>
        <w:pStyle w:val="ListParagraph"/>
        <w:spacing w:after="0" w:line="240" w:lineRule="auto"/>
        <w:ind w:left="1080"/>
        <w:jc w:val="both"/>
        <w:rPr>
          <w:rFonts w:ascii="Times New Roman" w:eastAsia="Times New Roman" w:hAnsi="Times New Roman" w:cs="Times New Roman"/>
          <w:bCs/>
        </w:rPr>
      </w:pPr>
    </w:p>
    <w:p w14:paraId="6A968114" w14:textId="1234C09C" w:rsidR="002D70C4" w:rsidRPr="00F952C1" w:rsidRDefault="002D70C4" w:rsidP="00282317">
      <w:pPr>
        <w:pStyle w:val="ListParagraph"/>
        <w:numPr>
          <w:ilvl w:val="0"/>
          <w:numId w:val="11"/>
        </w:numPr>
        <w:spacing w:after="0" w:line="240" w:lineRule="auto"/>
        <w:jc w:val="both"/>
        <w:rPr>
          <w:rFonts w:ascii="Times New Roman" w:eastAsia="Times New Roman" w:hAnsi="Times New Roman" w:cs="Times New Roman"/>
          <w:bCs/>
        </w:rPr>
      </w:pPr>
      <w:r w:rsidRPr="00F952C1">
        <w:rPr>
          <w:rFonts w:ascii="Times New Roman" w:eastAsia="Times New Roman" w:hAnsi="Times New Roman" w:cs="Times New Roman"/>
          <w:b/>
          <w:u w:val="single"/>
        </w:rPr>
        <w:t>Financial Statements</w:t>
      </w:r>
      <w:r w:rsidRPr="00F952C1">
        <w:rPr>
          <w:rFonts w:ascii="Times New Roman" w:eastAsia="Times New Roman" w:hAnsi="Times New Roman" w:cs="Times New Roman"/>
        </w:rPr>
        <w:t xml:space="preserve">: </w:t>
      </w:r>
    </w:p>
    <w:p w14:paraId="0B55F0D2" w14:textId="77777777" w:rsidR="00282317" w:rsidRDefault="00282317" w:rsidP="002823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D70C4">
        <w:rPr>
          <w:rFonts w:ascii="Times New Roman" w:eastAsia="Times New Roman" w:hAnsi="Times New Roman" w:cs="Times New Roman"/>
        </w:rPr>
        <w:t xml:space="preserve">   </w:t>
      </w:r>
      <w:r w:rsidR="002D70C4">
        <w:rPr>
          <w:rFonts w:ascii="Times New Roman" w:eastAsia="Times New Roman" w:hAnsi="Times New Roman" w:cs="Times New Roman"/>
          <w:u w:val="single"/>
        </w:rPr>
        <w:t>Presented by</w:t>
      </w:r>
      <w:r w:rsidR="002D70C4">
        <w:rPr>
          <w:rFonts w:ascii="Times New Roman" w:eastAsia="Times New Roman" w:hAnsi="Times New Roman" w:cs="Times New Roman"/>
        </w:rPr>
        <w:t>: Laura Alcantor</w:t>
      </w:r>
    </w:p>
    <w:p w14:paraId="5C5843C6" w14:textId="779B567B" w:rsidR="002D70C4" w:rsidRDefault="00282317" w:rsidP="0028231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282317">
        <w:rPr>
          <w:rFonts w:ascii="Times New Roman" w:eastAsia="Times New Roman" w:hAnsi="Times New Roman" w:cs="Times New Roman"/>
          <w:u w:val="single"/>
        </w:rPr>
        <w:t>Re</w:t>
      </w:r>
      <w:r w:rsidR="002D70C4" w:rsidRPr="00282317">
        <w:rPr>
          <w:rFonts w:ascii="Times New Roman" w:eastAsia="Times New Roman" w:hAnsi="Times New Roman" w:cs="Times New Roman"/>
          <w:u w:val="single"/>
        </w:rPr>
        <w:t>q</w:t>
      </w:r>
      <w:r w:rsidR="002D70C4">
        <w:rPr>
          <w:rFonts w:ascii="Times New Roman" w:eastAsia="Times New Roman" w:hAnsi="Times New Roman" w:cs="Times New Roman"/>
          <w:u w:val="single"/>
        </w:rPr>
        <w:t>uested Action/Purpose</w:t>
      </w:r>
      <w:r w:rsidR="002D70C4">
        <w:rPr>
          <w:rFonts w:ascii="Times New Roman" w:eastAsia="Times New Roman" w:hAnsi="Times New Roman" w:cs="Times New Roman"/>
        </w:rPr>
        <w:t>: Discussion of the financial reports for the previous</w:t>
      </w:r>
      <w:r w:rsidR="00196265">
        <w:rPr>
          <w:rFonts w:ascii="Times New Roman" w:eastAsia="Times New Roman" w:hAnsi="Times New Roman" w:cs="Times New Roman"/>
        </w:rPr>
        <w:t xml:space="preserve"> 2</w:t>
      </w:r>
      <w:r w:rsidR="002D70C4">
        <w:rPr>
          <w:rFonts w:ascii="Times New Roman" w:eastAsia="Times New Roman" w:hAnsi="Times New Roman" w:cs="Times New Roman"/>
        </w:rPr>
        <w:t xml:space="preserve"> month</w:t>
      </w:r>
      <w:r w:rsidR="00196265">
        <w:rPr>
          <w:rFonts w:ascii="Times New Roman" w:eastAsia="Times New Roman" w:hAnsi="Times New Roman" w:cs="Times New Roman"/>
        </w:rPr>
        <w:t>s</w:t>
      </w:r>
      <w:r w:rsidR="002D70C4">
        <w:rPr>
          <w:rFonts w:ascii="Times New Roman" w:eastAsia="Times New Roman" w:hAnsi="Times New Roman" w:cs="Times New Roman"/>
        </w:rPr>
        <w:t>.</w:t>
      </w:r>
    </w:p>
    <w:p w14:paraId="3E76487E" w14:textId="17FE2B16" w:rsidR="00F952C1" w:rsidRDefault="00282317" w:rsidP="0028231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2D70C4">
        <w:rPr>
          <w:rFonts w:ascii="Times New Roman" w:eastAsia="Times New Roman" w:hAnsi="Times New Roman" w:cs="Times New Roman"/>
        </w:rPr>
        <w:t xml:space="preserve">   </w:t>
      </w:r>
      <w:r w:rsidR="002D70C4">
        <w:rPr>
          <w:rFonts w:ascii="Times New Roman" w:eastAsia="Times New Roman" w:hAnsi="Times New Roman" w:cs="Times New Roman"/>
          <w:u w:val="single"/>
        </w:rPr>
        <w:t>Attachments</w:t>
      </w:r>
      <w:r w:rsidR="002D70C4">
        <w:rPr>
          <w:rFonts w:ascii="Times New Roman" w:eastAsia="Times New Roman" w:hAnsi="Times New Roman" w:cs="Times New Roman"/>
        </w:rPr>
        <w:t xml:space="preserve">: </w:t>
      </w:r>
      <w:r w:rsidR="00C059E1">
        <w:rPr>
          <w:rFonts w:ascii="Times New Roman" w:eastAsia="Times New Roman" w:hAnsi="Times New Roman" w:cs="Times New Roman"/>
        </w:rPr>
        <w:t>November and Decemb</w:t>
      </w:r>
      <w:r w:rsidR="002D70C4">
        <w:rPr>
          <w:rFonts w:ascii="Times New Roman" w:eastAsia="Times New Roman" w:hAnsi="Times New Roman" w:cs="Times New Roman"/>
        </w:rPr>
        <w:t>er 2023 Financial County Report</w:t>
      </w:r>
    </w:p>
    <w:p w14:paraId="47EDD783" w14:textId="77777777" w:rsidR="00F952C1" w:rsidRDefault="00F952C1" w:rsidP="00F952C1">
      <w:pPr>
        <w:spacing w:after="0" w:line="240" w:lineRule="auto"/>
        <w:ind w:left="1260"/>
        <w:rPr>
          <w:rFonts w:ascii="Times New Roman" w:eastAsia="Times New Roman" w:hAnsi="Times New Roman" w:cs="Times New Roman"/>
        </w:rPr>
      </w:pPr>
    </w:p>
    <w:p w14:paraId="61DD3204" w14:textId="6A9F1E6D" w:rsidR="00D3603C" w:rsidRDefault="00F952C1"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YTD (</w:t>
      </w:r>
      <w:r w:rsidR="00D3603C">
        <w:rPr>
          <w:rFonts w:ascii="Times New Roman" w:eastAsia="Times New Roman" w:hAnsi="Times New Roman" w:cs="Times New Roman"/>
        </w:rPr>
        <w:t>November 2023)</w:t>
      </w:r>
    </w:p>
    <w:p w14:paraId="2F661E1A" w14:textId="0DB8F11C" w:rsidR="00D3603C"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44001 Revenue $20,975.00, Expenses $23,370.50. Fund balance of ($172,775.76)</w:t>
      </w:r>
    </w:p>
    <w:p w14:paraId="7B9DA7AE" w14:textId="17766307" w:rsidR="00D3603C" w:rsidRDefault="00D3603C" w:rsidP="00D3603C">
      <w:pPr>
        <w:spacing w:after="0" w:line="240" w:lineRule="auto"/>
        <w:ind w:left="720"/>
        <w:rPr>
          <w:rFonts w:ascii="Times New Roman" w:eastAsia="Times New Roman" w:hAnsi="Times New Roman" w:cs="Times New Roman"/>
        </w:rPr>
      </w:pPr>
      <w:r w:rsidRPr="00D3603C">
        <w:rPr>
          <w:rFonts w:ascii="Times New Roman" w:eastAsia="Times New Roman" w:hAnsi="Times New Roman" w:cs="Times New Roman"/>
          <w:bCs/>
        </w:rPr>
        <w:t xml:space="preserve">44005 </w:t>
      </w:r>
      <w:proofErr w:type="gramStart"/>
      <w:r>
        <w:rPr>
          <w:rFonts w:ascii="Times New Roman" w:eastAsia="Times New Roman" w:hAnsi="Times New Roman" w:cs="Times New Roman"/>
        </w:rPr>
        <w:t xml:space="preserve">$  </w:t>
      </w:r>
      <w:r w:rsidR="00F37BC4">
        <w:rPr>
          <w:rFonts w:ascii="Times New Roman" w:eastAsia="Times New Roman" w:hAnsi="Times New Roman" w:cs="Times New Roman"/>
        </w:rPr>
        <w:t>3,4</w:t>
      </w:r>
      <w:r>
        <w:rPr>
          <w:rFonts w:ascii="Times New Roman" w:eastAsia="Times New Roman" w:hAnsi="Times New Roman" w:cs="Times New Roman"/>
        </w:rPr>
        <w:t>50.00</w:t>
      </w:r>
      <w:proofErr w:type="gramEnd"/>
      <w:r>
        <w:rPr>
          <w:rFonts w:ascii="Times New Roman" w:eastAsia="Times New Roman" w:hAnsi="Times New Roman" w:cs="Times New Roman"/>
        </w:rPr>
        <w:t>. Fund balance of $2</w:t>
      </w:r>
      <w:r w:rsidR="00F37BC4">
        <w:rPr>
          <w:rFonts w:ascii="Times New Roman" w:eastAsia="Times New Roman" w:hAnsi="Times New Roman" w:cs="Times New Roman"/>
        </w:rPr>
        <w:t>08</w:t>
      </w:r>
      <w:r>
        <w:rPr>
          <w:rFonts w:ascii="Times New Roman" w:eastAsia="Times New Roman" w:hAnsi="Times New Roman" w:cs="Times New Roman"/>
        </w:rPr>
        <w:t>,</w:t>
      </w:r>
      <w:r w:rsidR="00F37BC4">
        <w:rPr>
          <w:rFonts w:ascii="Times New Roman" w:eastAsia="Times New Roman" w:hAnsi="Times New Roman" w:cs="Times New Roman"/>
        </w:rPr>
        <w:t>200</w:t>
      </w:r>
      <w:r>
        <w:rPr>
          <w:rFonts w:ascii="Times New Roman" w:eastAsia="Times New Roman" w:hAnsi="Times New Roman" w:cs="Times New Roman"/>
        </w:rPr>
        <w:t>.00 – Pre-Need</w:t>
      </w:r>
    </w:p>
    <w:p w14:paraId="6A36AF0D" w14:textId="095671C2" w:rsidR="00D3603C"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44072 </w:t>
      </w:r>
      <w:proofErr w:type="gramStart"/>
      <w:r>
        <w:rPr>
          <w:rFonts w:ascii="Times New Roman" w:eastAsia="Times New Roman" w:hAnsi="Times New Roman" w:cs="Times New Roman"/>
        </w:rPr>
        <w:t xml:space="preserve">$  </w:t>
      </w:r>
      <w:r w:rsidR="00F37BC4">
        <w:rPr>
          <w:rFonts w:ascii="Times New Roman" w:eastAsia="Times New Roman" w:hAnsi="Times New Roman" w:cs="Times New Roman"/>
        </w:rPr>
        <w:t>2,3</w:t>
      </w:r>
      <w:r>
        <w:rPr>
          <w:rFonts w:ascii="Times New Roman" w:eastAsia="Times New Roman" w:hAnsi="Times New Roman" w:cs="Times New Roman"/>
        </w:rPr>
        <w:t>25.00</w:t>
      </w:r>
      <w:proofErr w:type="gramEnd"/>
      <w:r>
        <w:rPr>
          <w:rFonts w:ascii="Times New Roman" w:eastAsia="Times New Roman" w:hAnsi="Times New Roman" w:cs="Times New Roman"/>
        </w:rPr>
        <w:t>. Fund balance of $9</w:t>
      </w:r>
      <w:r w:rsidR="00F37BC4">
        <w:rPr>
          <w:rFonts w:ascii="Times New Roman" w:eastAsia="Times New Roman" w:hAnsi="Times New Roman" w:cs="Times New Roman"/>
        </w:rPr>
        <w:t>64,853.66</w:t>
      </w:r>
      <w:r>
        <w:rPr>
          <w:rFonts w:ascii="Times New Roman" w:eastAsia="Times New Roman" w:hAnsi="Times New Roman" w:cs="Times New Roman"/>
        </w:rPr>
        <w:t xml:space="preserve"> – Endowment</w:t>
      </w:r>
    </w:p>
    <w:p w14:paraId="5E05217E" w14:textId="78C1A982" w:rsidR="00D3603C"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44091 </w:t>
      </w:r>
      <w:proofErr w:type="gramStart"/>
      <w:r>
        <w:rPr>
          <w:rFonts w:ascii="Times New Roman" w:eastAsia="Times New Roman" w:hAnsi="Times New Roman" w:cs="Times New Roman"/>
        </w:rPr>
        <w:t>$  1</w:t>
      </w:r>
      <w:r w:rsidR="00F37BC4">
        <w:rPr>
          <w:rFonts w:ascii="Times New Roman" w:eastAsia="Times New Roman" w:hAnsi="Times New Roman" w:cs="Times New Roman"/>
        </w:rPr>
        <w:t>,000</w:t>
      </w:r>
      <w:r>
        <w:rPr>
          <w:rFonts w:ascii="Times New Roman" w:eastAsia="Times New Roman" w:hAnsi="Times New Roman" w:cs="Times New Roman"/>
        </w:rPr>
        <w:t>.00</w:t>
      </w:r>
      <w:proofErr w:type="gramEnd"/>
      <w:r>
        <w:rPr>
          <w:rFonts w:ascii="Times New Roman" w:eastAsia="Times New Roman" w:hAnsi="Times New Roman" w:cs="Times New Roman"/>
        </w:rPr>
        <w:t>. Fund balance of $38</w:t>
      </w:r>
      <w:r w:rsidR="00F37BC4">
        <w:rPr>
          <w:rFonts w:ascii="Times New Roman" w:eastAsia="Times New Roman" w:hAnsi="Times New Roman" w:cs="Times New Roman"/>
        </w:rPr>
        <w:t>2</w:t>
      </w:r>
      <w:r>
        <w:rPr>
          <w:rFonts w:ascii="Times New Roman" w:eastAsia="Times New Roman" w:hAnsi="Times New Roman" w:cs="Times New Roman"/>
        </w:rPr>
        <w:t>,</w:t>
      </w:r>
      <w:r w:rsidR="00F37BC4">
        <w:rPr>
          <w:rFonts w:ascii="Times New Roman" w:eastAsia="Times New Roman" w:hAnsi="Times New Roman" w:cs="Times New Roman"/>
        </w:rPr>
        <w:t>02</w:t>
      </w:r>
      <w:r>
        <w:rPr>
          <w:rFonts w:ascii="Times New Roman" w:eastAsia="Times New Roman" w:hAnsi="Times New Roman" w:cs="Times New Roman"/>
        </w:rPr>
        <w:t>7.96 – Capital Outlay</w:t>
      </w:r>
    </w:p>
    <w:p w14:paraId="655781BA" w14:textId="77777777" w:rsidR="00D3603C" w:rsidRDefault="00D3603C" w:rsidP="00D3603C">
      <w:pPr>
        <w:spacing w:after="0" w:line="240" w:lineRule="auto"/>
        <w:ind w:left="720"/>
        <w:rPr>
          <w:rFonts w:ascii="Times New Roman" w:eastAsia="Times New Roman" w:hAnsi="Times New Roman" w:cs="Times New Roman"/>
        </w:rPr>
      </w:pPr>
    </w:p>
    <w:p w14:paraId="42209195" w14:textId="2AF48C87" w:rsidR="00F952C1"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YTD (</w:t>
      </w:r>
      <w:r w:rsidR="00F952C1">
        <w:rPr>
          <w:rFonts w:ascii="Times New Roman" w:eastAsia="Times New Roman" w:hAnsi="Times New Roman" w:cs="Times New Roman"/>
        </w:rPr>
        <w:t xml:space="preserve">December 2023) </w:t>
      </w:r>
    </w:p>
    <w:p w14:paraId="48B1F9BC" w14:textId="0B067E1D" w:rsidR="00F952C1" w:rsidRDefault="00F952C1"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44001 Revenue $</w:t>
      </w:r>
      <w:r w:rsidR="00D3603C">
        <w:rPr>
          <w:rFonts w:ascii="Times New Roman" w:eastAsia="Times New Roman" w:hAnsi="Times New Roman" w:cs="Times New Roman"/>
        </w:rPr>
        <w:t>67,540.34</w:t>
      </w:r>
      <w:r>
        <w:rPr>
          <w:rFonts w:ascii="Times New Roman" w:eastAsia="Times New Roman" w:hAnsi="Times New Roman" w:cs="Times New Roman"/>
        </w:rPr>
        <w:t>, Expenses $</w:t>
      </w:r>
      <w:r w:rsidR="00D3603C">
        <w:rPr>
          <w:rFonts w:ascii="Times New Roman" w:eastAsia="Times New Roman" w:hAnsi="Times New Roman" w:cs="Times New Roman"/>
        </w:rPr>
        <w:t>15,295.66. Fund balance of ($120,531.08)</w:t>
      </w:r>
    </w:p>
    <w:p w14:paraId="38D6CCCD" w14:textId="281E77CC" w:rsidR="00F952C1" w:rsidRDefault="00D3603C" w:rsidP="00D3603C">
      <w:pPr>
        <w:spacing w:after="0" w:line="240" w:lineRule="auto"/>
        <w:ind w:left="720"/>
        <w:rPr>
          <w:rFonts w:ascii="Times New Roman" w:eastAsia="Times New Roman" w:hAnsi="Times New Roman" w:cs="Times New Roman"/>
        </w:rPr>
      </w:pPr>
      <w:r w:rsidRPr="00D3603C">
        <w:rPr>
          <w:rFonts w:ascii="Times New Roman" w:eastAsia="Times New Roman" w:hAnsi="Times New Roman" w:cs="Times New Roman"/>
          <w:bCs/>
        </w:rPr>
        <w:t xml:space="preserve">44005 </w:t>
      </w:r>
      <w:bookmarkStart w:id="0" w:name="_Hlk155790556"/>
      <w:r>
        <w:rPr>
          <w:rFonts w:ascii="Times New Roman" w:eastAsia="Times New Roman" w:hAnsi="Times New Roman" w:cs="Times New Roman"/>
        </w:rPr>
        <w:t>$21,7</w:t>
      </w:r>
      <w:r w:rsidR="00F37BC4">
        <w:rPr>
          <w:rFonts w:ascii="Times New Roman" w:eastAsia="Times New Roman" w:hAnsi="Times New Roman" w:cs="Times New Roman"/>
        </w:rPr>
        <w:t>2</w:t>
      </w:r>
      <w:r>
        <w:rPr>
          <w:rFonts w:ascii="Times New Roman" w:eastAsia="Times New Roman" w:hAnsi="Times New Roman" w:cs="Times New Roman"/>
        </w:rPr>
        <w:t>5.00. Fund balance of $229,675.00 – Pre-Need</w:t>
      </w:r>
      <w:bookmarkEnd w:id="0"/>
    </w:p>
    <w:p w14:paraId="52E92414" w14:textId="3D0EC5C6" w:rsidR="00D3603C"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44072 </w:t>
      </w:r>
      <w:proofErr w:type="gramStart"/>
      <w:r>
        <w:rPr>
          <w:rFonts w:ascii="Times New Roman" w:eastAsia="Times New Roman" w:hAnsi="Times New Roman" w:cs="Times New Roman"/>
        </w:rPr>
        <w:t>$  8,525.00</w:t>
      </w:r>
      <w:proofErr w:type="gramEnd"/>
      <w:r>
        <w:rPr>
          <w:rFonts w:ascii="Times New Roman" w:eastAsia="Times New Roman" w:hAnsi="Times New Roman" w:cs="Times New Roman"/>
        </w:rPr>
        <w:t>. Fund balance of $973,378.66 – Endowment</w:t>
      </w:r>
    </w:p>
    <w:p w14:paraId="450A6688" w14:textId="300787D3" w:rsidR="00D3603C"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44091 </w:t>
      </w:r>
      <w:proofErr w:type="gramStart"/>
      <w:r>
        <w:rPr>
          <w:rFonts w:ascii="Times New Roman" w:eastAsia="Times New Roman" w:hAnsi="Times New Roman" w:cs="Times New Roman"/>
        </w:rPr>
        <w:t>$  1,45</w:t>
      </w:r>
      <w:r w:rsidR="00F37BC4">
        <w:rPr>
          <w:rFonts w:ascii="Times New Roman" w:eastAsia="Times New Roman" w:hAnsi="Times New Roman" w:cs="Times New Roman"/>
        </w:rPr>
        <w:t>0</w:t>
      </w:r>
      <w:r>
        <w:rPr>
          <w:rFonts w:ascii="Times New Roman" w:eastAsia="Times New Roman" w:hAnsi="Times New Roman" w:cs="Times New Roman"/>
        </w:rPr>
        <w:t>.00</w:t>
      </w:r>
      <w:proofErr w:type="gramEnd"/>
      <w:r>
        <w:rPr>
          <w:rFonts w:ascii="Times New Roman" w:eastAsia="Times New Roman" w:hAnsi="Times New Roman" w:cs="Times New Roman"/>
        </w:rPr>
        <w:t>. Fund balance of $383,477.96 – Capital Outlay</w:t>
      </w:r>
    </w:p>
    <w:p w14:paraId="38FDC34A" w14:textId="77777777" w:rsidR="00D3603C" w:rsidRDefault="00D3603C" w:rsidP="00D3603C">
      <w:pPr>
        <w:spacing w:after="0" w:line="240" w:lineRule="auto"/>
        <w:ind w:left="720"/>
        <w:rPr>
          <w:rFonts w:ascii="Times New Roman" w:eastAsia="Times New Roman" w:hAnsi="Times New Roman" w:cs="Times New Roman"/>
        </w:rPr>
      </w:pPr>
    </w:p>
    <w:p w14:paraId="12D2D6DC" w14:textId="3D9AA8FE" w:rsidR="00D3603C" w:rsidRDefault="00D3603C" w:rsidP="00D3603C">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Trustee </w:t>
      </w:r>
      <w:r w:rsidR="00495F0C">
        <w:rPr>
          <w:rFonts w:ascii="Times New Roman" w:eastAsia="Times New Roman" w:hAnsi="Times New Roman" w:cs="Times New Roman"/>
        </w:rPr>
        <w:t xml:space="preserve">Hogue moved to accept financial reporting.  Trustee </w:t>
      </w:r>
      <w:r w:rsidR="00282317">
        <w:rPr>
          <w:rFonts w:ascii="Times New Roman" w:eastAsia="Times New Roman" w:hAnsi="Times New Roman" w:cs="Times New Roman"/>
        </w:rPr>
        <w:t>Rocha</w:t>
      </w:r>
      <w:r w:rsidR="00495F0C">
        <w:rPr>
          <w:rFonts w:ascii="Times New Roman" w:eastAsia="Times New Roman" w:hAnsi="Times New Roman" w:cs="Times New Roman"/>
        </w:rPr>
        <w:t xml:space="preserve"> seconded the motion.</w:t>
      </w:r>
    </w:p>
    <w:p w14:paraId="6E048840" w14:textId="77777777" w:rsidR="00282317" w:rsidRDefault="00282317" w:rsidP="00D3603C">
      <w:pPr>
        <w:spacing w:after="0" w:line="240" w:lineRule="auto"/>
        <w:ind w:left="720"/>
        <w:rPr>
          <w:rFonts w:ascii="Times New Roman" w:eastAsia="Times New Roman" w:hAnsi="Times New Roman" w:cs="Times New Roman"/>
        </w:rPr>
      </w:pPr>
    </w:p>
    <w:p w14:paraId="7CA2EEAE" w14:textId="77777777" w:rsidR="00282317" w:rsidRDefault="00282317" w:rsidP="00D3603C">
      <w:pPr>
        <w:spacing w:after="0" w:line="240" w:lineRule="auto"/>
        <w:ind w:left="720"/>
        <w:rPr>
          <w:rFonts w:ascii="Times New Roman" w:eastAsia="Times New Roman" w:hAnsi="Times New Roman" w:cs="Times New Roman"/>
        </w:rPr>
      </w:pPr>
    </w:p>
    <w:p w14:paraId="42852DEA" w14:textId="77777777" w:rsidR="00D3603C" w:rsidRPr="00D3603C" w:rsidRDefault="00D3603C" w:rsidP="00F952C1">
      <w:pPr>
        <w:spacing w:after="0" w:line="240" w:lineRule="auto"/>
        <w:ind w:left="1260"/>
        <w:rPr>
          <w:rFonts w:ascii="Times New Roman" w:eastAsia="Times New Roman" w:hAnsi="Times New Roman" w:cs="Times New Roman"/>
          <w:bCs/>
        </w:rPr>
      </w:pPr>
    </w:p>
    <w:p w14:paraId="029D6E93" w14:textId="05E4AA73" w:rsidR="002D70C4" w:rsidRPr="00F952C1" w:rsidRDefault="002D70C4" w:rsidP="00F952C1">
      <w:pPr>
        <w:pStyle w:val="ListParagraph"/>
        <w:numPr>
          <w:ilvl w:val="0"/>
          <w:numId w:val="11"/>
        </w:numPr>
        <w:spacing w:after="0" w:line="240" w:lineRule="auto"/>
        <w:rPr>
          <w:rFonts w:ascii="Times New Roman" w:eastAsia="Times New Roman" w:hAnsi="Times New Roman" w:cs="Times New Roman"/>
        </w:rPr>
      </w:pPr>
      <w:r w:rsidRPr="00F952C1">
        <w:rPr>
          <w:rFonts w:ascii="Times New Roman" w:eastAsia="Times New Roman" w:hAnsi="Times New Roman" w:cs="Times New Roman"/>
          <w:b/>
          <w:u w:val="single"/>
        </w:rPr>
        <w:lastRenderedPageBreak/>
        <w:t>Warrants for Bills, Invoices and Required Payments</w:t>
      </w:r>
      <w:r w:rsidRPr="00F952C1">
        <w:rPr>
          <w:rFonts w:ascii="Times New Roman" w:eastAsia="Times New Roman" w:hAnsi="Times New Roman" w:cs="Times New Roman"/>
        </w:rPr>
        <w:t>:</w:t>
      </w:r>
    </w:p>
    <w:p w14:paraId="6CA7AB55" w14:textId="77777777" w:rsidR="002D70C4" w:rsidRPr="003A38AB" w:rsidRDefault="002D70C4" w:rsidP="00F952C1">
      <w:pPr>
        <w:spacing w:after="0" w:line="240" w:lineRule="auto"/>
        <w:ind w:left="720"/>
        <w:rPr>
          <w:rFonts w:ascii="Times New Roman" w:eastAsia="Times New Roman" w:hAnsi="Times New Roman" w:cs="Times New Roman"/>
          <w:sz w:val="16"/>
          <w:szCs w:val="16"/>
        </w:rPr>
      </w:pPr>
    </w:p>
    <w:p w14:paraId="7764C2FB" w14:textId="71BC35AB" w:rsidR="002D70C4" w:rsidRDefault="002D70C4" w:rsidP="00282317">
      <w:pPr>
        <w:spacing w:after="0" w:line="240" w:lineRule="auto"/>
        <w:ind w:left="1080"/>
        <w:rPr>
          <w:rFonts w:ascii="Times New Roman" w:eastAsia="Times New Roman" w:hAnsi="Times New Roman" w:cs="Times New Roman"/>
        </w:rPr>
      </w:pPr>
      <w:r>
        <w:rPr>
          <w:rFonts w:ascii="Times New Roman" w:eastAsia="Times New Roman" w:hAnsi="Times New Roman" w:cs="Times New Roman"/>
          <w:u w:val="single"/>
        </w:rPr>
        <w:t>Presented by:</w:t>
      </w:r>
      <w:r>
        <w:rPr>
          <w:rFonts w:ascii="Times New Roman" w:eastAsia="Times New Roman" w:hAnsi="Times New Roman" w:cs="Times New Roman"/>
        </w:rPr>
        <w:t xml:space="preserve"> </w:t>
      </w:r>
      <w:r w:rsidR="00E038D4">
        <w:rPr>
          <w:rFonts w:ascii="Times New Roman" w:eastAsia="Times New Roman" w:hAnsi="Times New Roman" w:cs="Times New Roman"/>
        </w:rPr>
        <w:t>Jeff Hood</w:t>
      </w:r>
    </w:p>
    <w:p w14:paraId="6F9905B3" w14:textId="77777777" w:rsidR="002D70C4" w:rsidRDefault="002D70C4" w:rsidP="00282317">
      <w:pPr>
        <w:spacing w:after="0" w:line="240" w:lineRule="auto"/>
        <w:ind w:left="1080"/>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List of bills, invoices, and other payments the district is required to make and the source of the account from which the payment will be made.</w:t>
      </w:r>
    </w:p>
    <w:p w14:paraId="5C7CA13B" w14:textId="4DE71F7B" w:rsidR="002D70C4" w:rsidRPr="00495F0C" w:rsidRDefault="002D70C4" w:rsidP="00282317">
      <w:pPr>
        <w:spacing w:after="0" w:line="240" w:lineRule="auto"/>
        <w:ind w:left="1080"/>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C059E1">
        <w:rPr>
          <w:rFonts w:ascii="Times New Roman" w:eastAsia="Times New Roman" w:hAnsi="Times New Roman" w:cs="Times New Roman"/>
        </w:rPr>
        <w:t>Novem</w:t>
      </w:r>
      <w:r>
        <w:rPr>
          <w:rFonts w:ascii="Times New Roman" w:eastAsia="Times New Roman" w:hAnsi="Times New Roman" w:cs="Times New Roman"/>
        </w:rPr>
        <w:t>ber</w:t>
      </w:r>
      <w:r w:rsidR="00C059E1">
        <w:rPr>
          <w:rFonts w:ascii="Times New Roman" w:eastAsia="Times New Roman" w:hAnsi="Times New Roman" w:cs="Times New Roman"/>
        </w:rPr>
        <w:t xml:space="preserve"> and December</w:t>
      </w:r>
      <w:r>
        <w:rPr>
          <w:rFonts w:ascii="Times New Roman" w:eastAsia="Times New Roman" w:hAnsi="Times New Roman" w:cs="Times New Roman"/>
        </w:rPr>
        <w:t xml:space="preserve"> 2023 Warrants Log</w:t>
      </w:r>
    </w:p>
    <w:p w14:paraId="1C7BB869" w14:textId="77777777" w:rsidR="00225790" w:rsidRPr="00495F0C" w:rsidRDefault="00225790" w:rsidP="00F952C1">
      <w:pPr>
        <w:spacing w:after="0" w:line="240" w:lineRule="auto"/>
        <w:ind w:left="1440"/>
        <w:rPr>
          <w:rFonts w:ascii="Times New Roman" w:eastAsia="Times New Roman" w:hAnsi="Times New Roman" w:cs="Times New Roman"/>
        </w:rPr>
      </w:pPr>
    </w:p>
    <w:p w14:paraId="29CEA659" w14:textId="0F4C0293" w:rsidR="00225790" w:rsidRPr="00495F0C" w:rsidRDefault="00495F0C" w:rsidP="00495F0C">
      <w:pPr>
        <w:spacing w:after="0" w:line="240" w:lineRule="auto"/>
        <w:ind w:left="720"/>
        <w:rPr>
          <w:rFonts w:ascii="Times New Roman" w:eastAsia="Times New Roman" w:hAnsi="Times New Roman" w:cs="Times New Roman"/>
        </w:rPr>
      </w:pPr>
      <w:r w:rsidRPr="00495F0C">
        <w:rPr>
          <w:rFonts w:ascii="Times New Roman" w:eastAsia="Times New Roman" w:hAnsi="Times New Roman" w:cs="Times New Roman"/>
        </w:rPr>
        <w:t>The Warrants were prepared by the District Manager, the Assistant</w:t>
      </w:r>
      <w:r w:rsidR="00282317">
        <w:rPr>
          <w:rFonts w:ascii="Times New Roman" w:eastAsia="Times New Roman" w:hAnsi="Times New Roman" w:cs="Times New Roman"/>
        </w:rPr>
        <w:t xml:space="preserve"> Manager</w:t>
      </w:r>
      <w:r w:rsidRPr="00495F0C">
        <w:rPr>
          <w:rFonts w:ascii="Times New Roman" w:eastAsia="Times New Roman" w:hAnsi="Times New Roman" w:cs="Times New Roman"/>
        </w:rPr>
        <w:t>, or Trustee Rocha</w:t>
      </w:r>
      <w:r>
        <w:rPr>
          <w:rFonts w:ascii="Times New Roman" w:eastAsia="Times New Roman" w:hAnsi="Times New Roman" w:cs="Times New Roman"/>
        </w:rPr>
        <w:t xml:space="preserve">.  The warrant requests are reviewed and approved by </w:t>
      </w:r>
      <w:r w:rsidR="00282317">
        <w:rPr>
          <w:rFonts w:ascii="Times New Roman" w:eastAsia="Times New Roman" w:hAnsi="Times New Roman" w:cs="Times New Roman"/>
        </w:rPr>
        <w:t xml:space="preserve">a </w:t>
      </w:r>
      <w:r>
        <w:rPr>
          <w:rFonts w:ascii="Times New Roman" w:eastAsia="Times New Roman" w:hAnsi="Times New Roman" w:cs="Times New Roman"/>
        </w:rPr>
        <w:t>person who did not prepare the warrants and signed by those involved in their preparation.  A review of the warrants found no discrepancies.</w:t>
      </w:r>
    </w:p>
    <w:p w14:paraId="6CF86271" w14:textId="77777777" w:rsidR="002D70C4" w:rsidRPr="003A38AB" w:rsidRDefault="002D70C4" w:rsidP="003A38AB">
      <w:pPr>
        <w:spacing w:after="0" w:line="240" w:lineRule="auto"/>
        <w:rPr>
          <w:rFonts w:ascii="Times New Roman" w:eastAsia="Times New Roman" w:hAnsi="Times New Roman" w:cs="Times New Roman"/>
          <w:sz w:val="16"/>
          <w:szCs w:val="16"/>
        </w:rPr>
      </w:pPr>
    </w:p>
    <w:p w14:paraId="0FE56A89" w14:textId="77777777" w:rsidR="002D70C4" w:rsidRDefault="002D70C4" w:rsidP="003A38AB">
      <w:pPr>
        <w:numPr>
          <w:ilvl w:val="0"/>
          <w:numId w:val="1"/>
        </w:numPr>
        <w:spacing w:after="0" w:line="240" w:lineRule="auto"/>
        <w:ind w:left="900" w:hanging="900"/>
        <w:jc w:val="both"/>
        <w:rPr>
          <w:rFonts w:ascii="Times New Roman" w:eastAsia="Times New Roman" w:hAnsi="Times New Roman" w:cs="Times New Roman"/>
          <w:b/>
        </w:rPr>
      </w:pPr>
      <w:r>
        <w:rPr>
          <w:rFonts w:ascii="Times New Roman" w:eastAsia="Times New Roman" w:hAnsi="Times New Roman" w:cs="Times New Roman"/>
          <w:b/>
        </w:rPr>
        <w:t>GENERAL MANAGER’S REPORT</w:t>
      </w:r>
    </w:p>
    <w:p w14:paraId="6F34C962" w14:textId="77777777" w:rsidR="002D70C4" w:rsidRDefault="002D70C4" w:rsidP="003A38AB">
      <w:pPr>
        <w:spacing w:after="0" w:line="240" w:lineRule="auto"/>
        <w:ind w:left="900"/>
        <w:jc w:val="both"/>
        <w:rPr>
          <w:rFonts w:ascii="Times New Roman" w:eastAsia="Times New Roman" w:hAnsi="Times New Roman" w:cs="Times New Roman"/>
          <w:b/>
          <w:sz w:val="16"/>
          <w:szCs w:val="16"/>
        </w:rPr>
      </w:pPr>
    </w:p>
    <w:p w14:paraId="571E969B" w14:textId="77777777" w:rsidR="002D70C4" w:rsidRPr="003A38AB" w:rsidRDefault="002D70C4" w:rsidP="003A38AB">
      <w:pPr>
        <w:numPr>
          <w:ilvl w:val="0"/>
          <w:numId w:val="3"/>
        </w:num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u w:val="single"/>
        </w:rPr>
        <w:t>Burials</w:t>
      </w:r>
      <w:r>
        <w:rPr>
          <w:rFonts w:ascii="Times New Roman" w:eastAsia="Times New Roman" w:hAnsi="Times New Roman" w:cs="Times New Roman"/>
        </w:rPr>
        <w:t xml:space="preserve">: </w:t>
      </w:r>
      <w:r>
        <w:rPr>
          <w:rFonts w:ascii="Times New Roman" w:eastAsia="Times New Roman" w:hAnsi="Times New Roman" w:cs="Times New Roman"/>
        </w:rPr>
        <w:tab/>
      </w:r>
      <w:r w:rsidRPr="003A38AB">
        <w:rPr>
          <w:rFonts w:ascii="Times New Roman" w:eastAsia="Times New Roman" w:hAnsi="Times New Roman" w:cs="Times New Roman"/>
          <w:sz w:val="16"/>
          <w:szCs w:val="16"/>
        </w:rPr>
        <w:tab/>
      </w:r>
    </w:p>
    <w:p w14:paraId="4B84A8A0" w14:textId="77777777" w:rsidR="002D70C4" w:rsidRPr="003A38AB" w:rsidRDefault="002D70C4" w:rsidP="003A38AB">
      <w:pPr>
        <w:spacing w:after="0" w:line="240" w:lineRule="auto"/>
        <w:ind w:left="1260"/>
        <w:jc w:val="both"/>
        <w:rPr>
          <w:rFonts w:ascii="Times New Roman" w:eastAsia="Times New Roman" w:hAnsi="Times New Roman" w:cs="Times New Roman"/>
          <w:sz w:val="16"/>
          <w:szCs w:val="16"/>
        </w:rPr>
      </w:pPr>
    </w:p>
    <w:p w14:paraId="3B45E6AE" w14:textId="77777777" w:rsidR="002D70C4" w:rsidRPr="003A38AB" w:rsidRDefault="002D70C4" w:rsidP="003A38AB">
      <w:pPr>
        <w:spacing w:after="0" w:line="240" w:lineRule="auto"/>
        <w:ind w:left="1260"/>
        <w:jc w:val="both"/>
        <w:rPr>
          <w:rFonts w:ascii="Times New Roman" w:eastAsia="Times New Roman" w:hAnsi="Times New Roman" w:cs="Times New Roman"/>
          <w:sz w:val="16"/>
          <w:szCs w:val="16"/>
        </w:rPr>
      </w:pPr>
      <w:r>
        <w:rPr>
          <w:rFonts w:ascii="Times New Roman" w:eastAsia="Times New Roman" w:hAnsi="Times New Roman" w:cs="Times New Roman"/>
        </w:rPr>
        <w:t>The following is a list of the burials to date, with confirmation regarding whether the burials were of residents or non-resident and casket or cremation.</w:t>
      </w:r>
    </w:p>
    <w:p w14:paraId="03AF71EA" w14:textId="77777777" w:rsidR="002D70C4" w:rsidRPr="003A38AB" w:rsidRDefault="002D70C4" w:rsidP="002D70C4">
      <w:pPr>
        <w:spacing w:line="240" w:lineRule="auto"/>
        <w:jc w:val="both"/>
        <w:rPr>
          <w:rFonts w:ascii="Times New Roman" w:eastAsia="Times New Roman" w:hAnsi="Times New Roman" w:cs="Times New Roman"/>
          <w:sz w:val="16"/>
          <w:szCs w:val="16"/>
        </w:rPr>
      </w:pPr>
      <w:r w:rsidRPr="003A38AB">
        <w:rPr>
          <w:rFonts w:ascii="Times New Roman" w:eastAsia="Times New Roman" w:hAnsi="Times New Roman" w:cs="Times New Roman"/>
          <w:b/>
          <w:sz w:val="16"/>
          <w:szCs w:val="16"/>
        </w:rPr>
        <w:t xml:space="preserve">          </w:t>
      </w:r>
      <w:r w:rsidRPr="003A38AB">
        <w:rPr>
          <w:rFonts w:ascii="Times New Roman" w:eastAsia="Times New Roman" w:hAnsi="Times New Roman" w:cs="Times New Roman"/>
          <w:sz w:val="16"/>
          <w:szCs w:val="16"/>
        </w:rPr>
        <w:t xml:space="preserve">                                                          </w:t>
      </w:r>
    </w:p>
    <w:tbl>
      <w:tblPr>
        <w:tblW w:w="936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630"/>
        <w:gridCol w:w="1799"/>
        <w:gridCol w:w="540"/>
        <w:gridCol w:w="1799"/>
        <w:gridCol w:w="540"/>
        <w:gridCol w:w="1624"/>
        <w:gridCol w:w="720"/>
      </w:tblGrid>
      <w:tr w:rsidR="002D70C4" w14:paraId="19359737" w14:textId="77777777" w:rsidTr="002D70C4">
        <w:tc>
          <w:tcPr>
            <w:tcW w:w="1710" w:type="dxa"/>
            <w:tcBorders>
              <w:top w:val="single" w:sz="4" w:space="0" w:color="000000"/>
              <w:left w:val="single" w:sz="4" w:space="0" w:color="000000"/>
              <w:bottom w:val="single" w:sz="4" w:space="0" w:color="000000"/>
              <w:right w:val="single" w:sz="4" w:space="0" w:color="000000"/>
            </w:tcBorders>
            <w:hideMark/>
          </w:tcPr>
          <w:p w14:paraId="7CB1C32B" w14:textId="77777777" w:rsidR="002D70C4" w:rsidRDefault="002D70C4">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Calendar YTD</w:t>
            </w:r>
          </w:p>
        </w:tc>
        <w:tc>
          <w:tcPr>
            <w:tcW w:w="630" w:type="dxa"/>
            <w:tcBorders>
              <w:top w:val="single" w:sz="4" w:space="0" w:color="000000"/>
              <w:left w:val="single" w:sz="4" w:space="0" w:color="000000"/>
              <w:bottom w:val="single" w:sz="4" w:space="0" w:color="000000"/>
              <w:right w:val="single" w:sz="4" w:space="0" w:color="000000"/>
            </w:tcBorders>
            <w:hideMark/>
          </w:tcPr>
          <w:p w14:paraId="4A994C6B" w14:textId="69127C55" w:rsidR="002D70C4" w:rsidRDefault="00FB2F9B">
            <w:pPr>
              <w:spacing w:after="0" w:line="240" w:lineRule="auto"/>
              <w:jc w:val="center"/>
              <w:rPr>
                <w:rFonts w:ascii="Times New Roman" w:eastAsia="Times New Roman" w:hAnsi="Times New Roman" w:cs="Times New Roman"/>
                <w:b/>
                <w:bCs/>
                <w:kern w:val="2"/>
                <w:highlight w:val="yellow"/>
                <w14:ligatures w14:val="standardContextual"/>
              </w:rPr>
            </w:pPr>
            <w:r>
              <w:rPr>
                <w:rFonts w:ascii="Times New Roman" w:eastAsia="Times New Roman" w:hAnsi="Times New Roman" w:cs="Times New Roman"/>
                <w:b/>
                <w:bCs/>
                <w:kern w:val="2"/>
                <w14:ligatures w14:val="standardContextual"/>
              </w:rPr>
              <w:t>77</w:t>
            </w:r>
          </w:p>
        </w:tc>
        <w:tc>
          <w:tcPr>
            <w:tcW w:w="1800" w:type="dxa"/>
            <w:tcBorders>
              <w:top w:val="single" w:sz="4" w:space="0" w:color="000000"/>
              <w:left w:val="single" w:sz="4" w:space="0" w:color="000000"/>
              <w:bottom w:val="single" w:sz="4" w:space="0" w:color="000000"/>
              <w:right w:val="single" w:sz="4" w:space="0" w:color="000000"/>
            </w:tcBorders>
            <w:hideMark/>
          </w:tcPr>
          <w:p w14:paraId="76159230" w14:textId="5F079879" w:rsidR="002D70C4" w:rsidRDefault="00FB2F9B">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Decem</w:t>
            </w:r>
            <w:r w:rsidR="00B830C6">
              <w:rPr>
                <w:rFonts w:ascii="Times New Roman" w:eastAsia="Times New Roman" w:hAnsi="Times New Roman" w:cs="Times New Roman"/>
                <w:b/>
                <w:bCs/>
                <w:kern w:val="2"/>
                <w14:ligatures w14:val="standardContextual"/>
              </w:rPr>
              <w:t>ber 2023</w:t>
            </w:r>
          </w:p>
        </w:tc>
        <w:tc>
          <w:tcPr>
            <w:tcW w:w="540" w:type="dxa"/>
            <w:tcBorders>
              <w:top w:val="single" w:sz="4" w:space="0" w:color="000000"/>
              <w:left w:val="single" w:sz="4" w:space="0" w:color="000000"/>
              <w:bottom w:val="single" w:sz="4" w:space="0" w:color="000000"/>
              <w:right w:val="single" w:sz="4" w:space="0" w:color="000000"/>
            </w:tcBorders>
            <w:hideMark/>
          </w:tcPr>
          <w:p w14:paraId="34963C2A" w14:textId="16857C6B" w:rsidR="002D70C4" w:rsidRDefault="00FB2F9B">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6</w:t>
            </w:r>
          </w:p>
        </w:tc>
        <w:tc>
          <w:tcPr>
            <w:tcW w:w="1800" w:type="dxa"/>
            <w:tcBorders>
              <w:top w:val="single" w:sz="4" w:space="0" w:color="000000"/>
              <w:left w:val="single" w:sz="4" w:space="0" w:color="000000"/>
              <w:bottom w:val="single" w:sz="4" w:space="0" w:color="000000"/>
              <w:right w:val="single" w:sz="4" w:space="0" w:color="000000"/>
            </w:tcBorders>
            <w:hideMark/>
          </w:tcPr>
          <w:p w14:paraId="028EF380" w14:textId="5549AE3D" w:rsidR="002D70C4" w:rsidRDefault="00FB2F9B">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Decem</w:t>
            </w:r>
            <w:r w:rsidR="00EB59B5">
              <w:rPr>
                <w:rFonts w:ascii="Times New Roman" w:eastAsia="Times New Roman" w:hAnsi="Times New Roman" w:cs="Times New Roman"/>
                <w:b/>
                <w:bCs/>
                <w:kern w:val="2"/>
                <w14:ligatures w14:val="standardContextual"/>
              </w:rPr>
              <w:t>ber 2023</w:t>
            </w:r>
          </w:p>
        </w:tc>
        <w:tc>
          <w:tcPr>
            <w:tcW w:w="540" w:type="dxa"/>
            <w:tcBorders>
              <w:top w:val="single" w:sz="4" w:space="0" w:color="000000"/>
              <w:left w:val="single" w:sz="4" w:space="0" w:color="000000"/>
              <w:bottom w:val="single" w:sz="4" w:space="0" w:color="000000"/>
              <w:right w:val="single" w:sz="4" w:space="0" w:color="000000"/>
            </w:tcBorders>
            <w:hideMark/>
          </w:tcPr>
          <w:p w14:paraId="4120199E" w14:textId="7B4DA7A7" w:rsidR="002D70C4" w:rsidRDefault="00FB2F9B">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6</w:t>
            </w:r>
          </w:p>
        </w:tc>
        <w:tc>
          <w:tcPr>
            <w:tcW w:w="1625" w:type="dxa"/>
            <w:tcBorders>
              <w:top w:val="single" w:sz="4" w:space="0" w:color="000000"/>
              <w:left w:val="single" w:sz="4" w:space="0" w:color="000000"/>
              <w:bottom w:val="single" w:sz="4" w:space="0" w:color="000000"/>
              <w:right w:val="single" w:sz="4" w:space="0" w:color="000000"/>
            </w:tcBorders>
            <w:hideMark/>
          </w:tcPr>
          <w:p w14:paraId="07838B03" w14:textId="77777777" w:rsidR="002D70C4" w:rsidRDefault="002D70C4">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Calendar YTD</w:t>
            </w:r>
          </w:p>
        </w:tc>
        <w:tc>
          <w:tcPr>
            <w:tcW w:w="720" w:type="dxa"/>
            <w:tcBorders>
              <w:top w:val="single" w:sz="4" w:space="0" w:color="000000"/>
              <w:left w:val="single" w:sz="4" w:space="0" w:color="000000"/>
              <w:bottom w:val="single" w:sz="4" w:space="0" w:color="000000"/>
              <w:right w:val="single" w:sz="4" w:space="0" w:color="000000"/>
            </w:tcBorders>
            <w:hideMark/>
          </w:tcPr>
          <w:p w14:paraId="5C789694" w14:textId="5AEC0A76" w:rsidR="002D70C4" w:rsidRDefault="00FB2F9B">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77</w:t>
            </w:r>
          </w:p>
        </w:tc>
      </w:tr>
      <w:tr w:rsidR="002D70C4" w14:paraId="24424D3C" w14:textId="77777777" w:rsidTr="002D70C4">
        <w:tc>
          <w:tcPr>
            <w:tcW w:w="1710" w:type="dxa"/>
            <w:tcBorders>
              <w:top w:val="single" w:sz="4" w:space="0" w:color="000000"/>
              <w:left w:val="single" w:sz="4" w:space="0" w:color="000000"/>
              <w:bottom w:val="single" w:sz="4" w:space="0" w:color="000000"/>
              <w:right w:val="single" w:sz="4" w:space="0" w:color="000000"/>
            </w:tcBorders>
            <w:hideMark/>
          </w:tcPr>
          <w:p w14:paraId="37F6DE97"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Resident </w:t>
            </w:r>
          </w:p>
        </w:tc>
        <w:tc>
          <w:tcPr>
            <w:tcW w:w="630" w:type="dxa"/>
            <w:tcBorders>
              <w:top w:val="single" w:sz="4" w:space="0" w:color="000000"/>
              <w:left w:val="single" w:sz="4" w:space="0" w:color="000000"/>
              <w:bottom w:val="single" w:sz="4" w:space="0" w:color="000000"/>
              <w:right w:val="single" w:sz="4" w:space="0" w:color="000000"/>
            </w:tcBorders>
            <w:hideMark/>
          </w:tcPr>
          <w:p w14:paraId="14C616E2" w14:textId="0B5F32EE"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45</w:t>
            </w:r>
          </w:p>
        </w:tc>
        <w:tc>
          <w:tcPr>
            <w:tcW w:w="1800" w:type="dxa"/>
            <w:tcBorders>
              <w:top w:val="single" w:sz="4" w:space="0" w:color="000000"/>
              <w:left w:val="single" w:sz="4" w:space="0" w:color="000000"/>
              <w:bottom w:val="single" w:sz="4" w:space="0" w:color="000000"/>
              <w:right w:val="single" w:sz="4" w:space="0" w:color="000000"/>
            </w:tcBorders>
            <w:hideMark/>
          </w:tcPr>
          <w:p w14:paraId="0E688F48"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Resident</w:t>
            </w:r>
          </w:p>
        </w:tc>
        <w:tc>
          <w:tcPr>
            <w:tcW w:w="540" w:type="dxa"/>
            <w:tcBorders>
              <w:top w:val="single" w:sz="4" w:space="0" w:color="000000"/>
              <w:left w:val="single" w:sz="4" w:space="0" w:color="000000"/>
              <w:bottom w:val="single" w:sz="4" w:space="0" w:color="000000"/>
              <w:right w:val="single" w:sz="4" w:space="0" w:color="000000"/>
            </w:tcBorders>
            <w:hideMark/>
          </w:tcPr>
          <w:p w14:paraId="5C4D72F4" w14:textId="14815F58"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w:t>
            </w:r>
          </w:p>
        </w:tc>
        <w:tc>
          <w:tcPr>
            <w:tcW w:w="1800" w:type="dxa"/>
            <w:tcBorders>
              <w:top w:val="single" w:sz="4" w:space="0" w:color="000000"/>
              <w:left w:val="single" w:sz="4" w:space="0" w:color="000000"/>
              <w:bottom w:val="single" w:sz="4" w:space="0" w:color="000000"/>
              <w:right w:val="single" w:sz="4" w:space="0" w:color="000000"/>
            </w:tcBorders>
            <w:hideMark/>
          </w:tcPr>
          <w:p w14:paraId="223FE484"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540" w:type="dxa"/>
            <w:tcBorders>
              <w:top w:val="single" w:sz="4" w:space="0" w:color="000000"/>
              <w:left w:val="single" w:sz="4" w:space="0" w:color="000000"/>
              <w:bottom w:val="single" w:sz="4" w:space="0" w:color="000000"/>
              <w:right w:val="single" w:sz="4" w:space="0" w:color="000000"/>
            </w:tcBorders>
            <w:hideMark/>
          </w:tcPr>
          <w:p w14:paraId="082E68AF" w14:textId="571D6CAD"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6</w:t>
            </w:r>
          </w:p>
        </w:tc>
        <w:tc>
          <w:tcPr>
            <w:tcW w:w="1625" w:type="dxa"/>
            <w:tcBorders>
              <w:top w:val="single" w:sz="4" w:space="0" w:color="000000"/>
              <w:left w:val="single" w:sz="4" w:space="0" w:color="000000"/>
              <w:bottom w:val="single" w:sz="4" w:space="0" w:color="000000"/>
              <w:right w:val="single" w:sz="4" w:space="0" w:color="000000"/>
            </w:tcBorders>
            <w:hideMark/>
          </w:tcPr>
          <w:p w14:paraId="7772B50C"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720" w:type="dxa"/>
            <w:tcBorders>
              <w:top w:val="single" w:sz="4" w:space="0" w:color="000000"/>
              <w:left w:val="single" w:sz="4" w:space="0" w:color="000000"/>
              <w:bottom w:val="single" w:sz="4" w:space="0" w:color="000000"/>
              <w:right w:val="single" w:sz="4" w:space="0" w:color="000000"/>
            </w:tcBorders>
            <w:hideMark/>
          </w:tcPr>
          <w:p w14:paraId="06988566" w14:textId="7A9B3623"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47</w:t>
            </w:r>
          </w:p>
        </w:tc>
      </w:tr>
      <w:tr w:rsidR="002D70C4" w14:paraId="3260BA9D" w14:textId="77777777" w:rsidTr="002D70C4">
        <w:tc>
          <w:tcPr>
            <w:tcW w:w="1710" w:type="dxa"/>
            <w:tcBorders>
              <w:top w:val="single" w:sz="4" w:space="0" w:color="000000"/>
              <w:left w:val="single" w:sz="4" w:space="0" w:color="000000"/>
              <w:bottom w:val="single" w:sz="4" w:space="0" w:color="000000"/>
              <w:right w:val="single" w:sz="4" w:space="0" w:color="000000"/>
            </w:tcBorders>
            <w:hideMark/>
          </w:tcPr>
          <w:p w14:paraId="1E99AC99"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Non-Resident </w:t>
            </w:r>
          </w:p>
        </w:tc>
        <w:tc>
          <w:tcPr>
            <w:tcW w:w="630" w:type="dxa"/>
            <w:tcBorders>
              <w:top w:val="single" w:sz="4" w:space="0" w:color="000000"/>
              <w:left w:val="single" w:sz="4" w:space="0" w:color="000000"/>
              <w:bottom w:val="single" w:sz="4" w:space="0" w:color="000000"/>
              <w:right w:val="single" w:sz="4" w:space="0" w:color="000000"/>
            </w:tcBorders>
            <w:hideMark/>
          </w:tcPr>
          <w:p w14:paraId="087F2D19" w14:textId="28BCBACF"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  </w:t>
            </w:r>
            <w:r w:rsidR="00FB2F9B">
              <w:rPr>
                <w:rFonts w:ascii="Times New Roman" w:eastAsia="Times New Roman" w:hAnsi="Times New Roman" w:cs="Times New Roman"/>
                <w:kern w:val="2"/>
                <w14:ligatures w14:val="standardContextual"/>
              </w:rPr>
              <w:t>32</w:t>
            </w:r>
          </w:p>
        </w:tc>
        <w:tc>
          <w:tcPr>
            <w:tcW w:w="1800" w:type="dxa"/>
            <w:tcBorders>
              <w:top w:val="single" w:sz="4" w:space="0" w:color="000000"/>
              <w:left w:val="single" w:sz="4" w:space="0" w:color="000000"/>
              <w:bottom w:val="single" w:sz="4" w:space="0" w:color="000000"/>
              <w:right w:val="single" w:sz="4" w:space="0" w:color="000000"/>
            </w:tcBorders>
            <w:hideMark/>
          </w:tcPr>
          <w:p w14:paraId="11F1BE73"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Non-Resident</w:t>
            </w:r>
          </w:p>
        </w:tc>
        <w:tc>
          <w:tcPr>
            <w:tcW w:w="540" w:type="dxa"/>
            <w:tcBorders>
              <w:top w:val="single" w:sz="4" w:space="0" w:color="000000"/>
              <w:left w:val="single" w:sz="4" w:space="0" w:color="000000"/>
              <w:bottom w:val="single" w:sz="4" w:space="0" w:color="000000"/>
              <w:right w:val="single" w:sz="4" w:space="0" w:color="000000"/>
            </w:tcBorders>
            <w:hideMark/>
          </w:tcPr>
          <w:p w14:paraId="0223F542" w14:textId="48137EEA"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w:t>
            </w:r>
          </w:p>
        </w:tc>
        <w:tc>
          <w:tcPr>
            <w:tcW w:w="1800" w:type="dxa"/>
            <w:tcBorders>
              <w:top w:val="single" w:sz="4" w:space="0" w:color="000000"/>
              <w:left w:val="single" w:sz="4" w:space="0" w:color="000000"/>
              <w:bottom w:val="single" w:sz="4" w:space="0" w:color="000000"/>
              <w:right w:val="single" w:sz="4" w:space="0" w:color="000000"/>
            </w:tcBorders>
            <w:hideMark/>
          </w:tcPr>
          <w:p w14:paraId="38849049"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540" w:type="dxa"/>
            <w:tcBorders>
              <w:top w:val="single" w:sz="4" w:space="0" w:color="000000"/>
              <w:left w:val="single" w:sz="4" w:space="0" w:color="000000"/>
              <w:bottom w:val="single" w:sz="4" w:space="0" w:color="000000"/>
              <w:right w:val="single" w:sz="4" w:space="0" w:color="000000"/>
            </w:tcBorders>
            <w:hideMark/>
          </w:tcPr>
          <w:p w14:paraId="50A019E9" w14:textId="7CC711ED" w:rsidR="002D70C4" w:rsidRDefault="002D70C4">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0</w:t>
            </w:r>
          </w:p>
        </w:tc>
        <w:tc>
          <w:tcPr>
            <w:tcW w:w="1625" w:type="dxa"/>
            <w:tcBorders>
              <w:top w:val="single" w:sz="4" w:space="0" w:color="000000"/>
              <w:left w:val="single" w:sz="4" w:space="0" w:color="000000"/>
              <w:bottom w:val="single" w:sz="4" w:space="0" w:color="000000"/>
              <w:right w:val="single" w:sz="4" w:space="0" w:color="000000"/>
            </w:tcBorders>
            <w:hideMark/>
          </w:tcPr>
          <w:p w14:paraId="290EE4E0"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720" w:type="dxa"/>
            <w:tcBorders>
              <w:top w:val="single" w:sz="4" w:space="0" w:color="000000"/>
              <w:left w:val="single" w:sz="4" w:space="0" w:color="000000"/>
              <w:bottom w:val="single" w:sz="4" w:space="0" w:color="000000"/>
              <w:right w:val="single" w:sz="4" w:space="0" w:color="000000"/>
            </w:tcBorders>
            <w:hideMark/>
          </w:tcPr>
          <w:p w14:paraId="3B6F2810" w14:textId="77777777" w:rsidR="002D70C4" w:rsidRDefault="002D70C4">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30</w:t>
            </w:r>
          </w:p>
        </w:tc>
      </w:tr>
    </w:tbl>
    <w:p w14:paraId="43E3F9D8" w14:textId="77777777" w:rsidR="002D70C4" w:rsidRDefault="002D70C4" w:rsidP="002D70C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tbl>
      <w:tblPr>
        <w:tblW w:w="5220"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1"/>
        <w:gridCol w:w="721"/>
        <w:gridCol w:w="1532"/>
        <w:gridCol w:w="806"/>
      </w:tblGrid>
      <w:tr w:rsidR="002D70C4" w14:paraId="5F269CAD" w14:textId="77777777" w:rsidTr="002D70C4">
        <w:tc>
          <w:tcPr>
            <w:tcW w:w="2161" w:type="dxa"/>
            <w:tcBorders>
              <w:top w:val="single" w:sz="4" w:space="0" w:color="000000"/>
              <w:left w:val="single" w:sz="4" w:space="0" w:color="000000"/>
              <w:bottom w:val="single" w:sz="4" w:space="0" w:color="000000"/>
              <w:right w:val="single" w:sz="4" w:space="0" w:color="000000"/>
            </w:tcBorders>
            <w:hideMark/>
          </w:tcPr>
          <w:p w14:paraId="1BF4A106" w14:textId="77777777" w:rsidR="002D70C4" w:rsidRDefault="002D70C4">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Fiscal YTD</w:t>
            </w:r>
          </w:p>
        </w:tc>
        <w:tc>
          <w:tcPr>
            <w:tcW w:w="721" w:type="dxa"/>
            <w:tcBorders>
              <w:top w:val="single" w:sz="4" w:space="0" w:color="000000"/>
              <w:left w:val="single" w:sz="4" w:space="0" w:color="000000"/>
              <w:bottom w:val="single" w:sz="4" w:space="0" w:color="000000"/>
              <w:right w:val="single" w:sz="4" w:space="0" w:color="000000"/>
            </w:tcBorders>
            <w:hideMark/>
          </w:tcPr>
          <w:p w14:paraId="12D21695" w14:textId="67C80ABC" w:rsidR="002D70C4" w:rsidRDefault="00C059E1">
            <w:pPr>
              <w:spacing w:after="0" w:line="240" w:lineRule="auto"/>
              <w:jc w:val="center"/>
              <w:rPr>
                <w:rFonts w:ascii="Times New Roman" w:eastAsia="Times New Roman" w:hAnsi="Times New Roman" w:cs="Times New Roman"/>
                <w:b/>
                <w:bCs/>
                <w:kern w:val="2"/>
                <w:highlight w:val="yellow"/>
                <w14:ligatures w14:val="standardContextual"/>
              </w:rPr>
            </w:pPr>
            <w:r>
              <w:rPr>
                <w:rFonts w:ascii="Times New Roman" w:eastAsia="Times New Roman" w:hAnsi="Times New Roman" w:cs="Times New Roman"/>
                <w:b/>
                <w:bCs/>
                <w:kern w:val="2"/>
                <w14:ligatures w14:val="standardContextual"/>
              </w:rPr>
              <w:t>2</w:t>
            </w:r>
            <w:r w:rsidR="00FB2F9B">
              <w:rPr>
                <w:rFonts w:ascii="Times New Roman" w:eastAsia="Times New Roman" w:hAnsi="Times New Roman" w:cs="Times New Roman"/>
                <w:b/>
                <w:bCs/>
                <w:kern w:val="2"/>
                <w14:ligatures w14:val="standardContextual"/>
              </w:rPr>
              <w:t>8</w:t>
            </w:r>
          </w:p>
        </w:tc>
        <w:tc>
          <w:tcPr>
            <w:tcW w:w="1532" w:type="dxa"/>
            <w:tcBorders>
              <w:top w:val="single" w:sz="4" w:space="0" w:color="000000"/>
              <w:left w:val="single" w:sz="4" w:space="0" w:color="000000"/>
              <w:bottom w:val="single" w:sz="4" w:space="0" w:color="000000"/>
              <w:right w:val="single" w:sz="4" w:space="0" w:color="000000"/>
            </w:tcBorders>
            <w:hideMark/>
          </w:tcPr>
          <w:p w14:paraId="20B91CD6" w14:textId="77777777" w:rsidR="002D70C4" w:rsidRDefault="002D70C4">
            <w:pPr>
              <w:spacing w:after="0" w:line="240" w:lineRule="auto"/>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Total</w:t>
            </w:r>
          </w:p>
        </w:tc>
        <w:tc>
          <w:tcPr>
            <w:tcW w:w="806" w:type="dxa"/>
            <w:tcBorders>
              <w:top w:val="single" w:sz="4" w:space="0" w:color="000000"/>
              <w:left w:val="single" w:sz="4" w:space="0" w:color="000000"/>
              <w:bottom w:val="single" w:sz="4" w:space="0" w:color="000000"/>
              <w:right w:val="single" w:sz="4" w:space="0" w:color="000000"/>
            </w:tcBorders>
            <w:hideMark/>
          </w:tcPr>
          <w:p w14:paraId="7893F4E3" w14:textId="5E68FE56" w:rsidR="002D70C4" w:rsidRDefault="00FB2F9B">
            <w:pPr>
              <w:spacing w:after="0" w:line="240" w:lineRule="auto"/>
              <w:jc w:val="center"/>
              <w:rPr>
                <w:rFonts w:ascii="Times New Roman" w:eastAsia="Times New Roman" w:hAnsi="Times New Roman" w:cs="Times New Roman"/>
                <w:b/>
                <w:bCs/>
                <w:kern w:val="2"/>
                <w14:ligatures w14:val="standardContextual"/>
              </w:rPr>
            </w:pPr>
            <w:r>
              <w:rPr>
                <w:rFonts w:ascii="Times New Roman" w:eastAsia="Times New Roman" w:hAnsi="Times New Roman" w:cs="Times New Roman"/>
                <w:b/>
                <w:bCs/>
                <w:kern w:val="2"/>
                <w14:ligatures w14:val="standardContextual"/>
              </w:rPr>
              <w:t>28</w:t>
            </w:r>
          </w:p>
        </w:tc>
      </w:tr>
      <w:tr w:rsidR="002D70C4" w14:paraId="2DF4B5A7" w14:textId="77777777" w:rsidTr="002D70C4">
        <w:tc>
          <w:tcPr>
            <w:tcW w:w="2161" w:type="dxa"/>
            <w:tcBorders>
              <w:top w:val="single" w:sz="4" w:space="0" w:color="000000"/>
              <w:left w:val="single" w:sz="4" w:space="0" w:color="000000"/>
              <w:bottom w:val="single" w:sz="4" w:space="0" w:color="000000"/>
              <w:right w:val="single" w:sz="4" w:space="0" w:color="000000"/>
            </w:tcBorders>
            <w:hideMark/>
          </w:tcPr>
          <w:p w14:paraId="67558E8F"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Resident </w:t>
            </w:r>
          </w:p>
        </w:tc>
        <w:tc>
          <w:tcPr>
            <w:tcW w:w="721" w:type="dxa"/>
            <w:tcBorders>
              <w:top w:val="single" w:sz="4" w:space="0" w:color="000000"/>
              <w:left w:val="single" w:sz="4" w:space="0" w:color="000000"/>
              <w:bottom w:val="single" w:sz="4" w:space="0" w:color="000000"/>
              <w:right w:val="single" w:sz="4" w:space="0" w:color="000000"/>
            </w:tcBorders>
            <w:hideMark/>
          </w:tcPr>
          <w:p w14:paraId="584AEB80" w14:textId="15BC845D"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20</w:t>
            </w:r>
          </w:p>
        </w:tc>
        <w:tc>
          <w:tcPr>
            <w:tcW w:w="1532" w:type="dxa"/>
            <w:tcBorders>
              <w:top w:val="single" w:sz="4" w:space="0" w:color="000000"/>
              <w:left w:val="single" w:sz="4" w:space="0" w:color="000000"/>
              <w:bottom w:val="single" w:sz="4" w:space="0" w:color="000000"/>
              <w:right w:val="single" w:sz="4" w:space="0" w:color="000000"/>
            </w:tcBorders>
            <w:hideMark/>
          </w:tcPr>
          <w:p w14:paraId="4D396863"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Casket</w:t>
            </w:r>
          </w:p>
        </w:tc>
        <w:tc>
          <w:tcPr>
            <w:tcW w:w="806" w:type="dxa"/>
            <w:tcBorders>
              <w:top w:val="single" w:sz="4" w:space="0" w:color="000000"/>
              <w:left w:val="single" w:sz="4" w:space="0" w:color="000000"/>
              <w:bottom w:val="single" w:sz="4" w:space="0" w:color="000000"/>
              <w:right w:val="single" w:sz="4" w:space="0" w:color="000000"/>
            </w:tcBorders>
            <w:hideMark/>
          </w:tcPr>
          <w:p w14:paraId="2E668478" w14:textId="04B30076"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15</w:t>
            </w:r>
          </w:p>
        </w:tc>
      </w:tr>
      <w:tr w:rsidR="002D70C4" w14:paraId="1BE4F578" w14:textId="77777777" w:rsidTr="002D70C4">
        <w:tc>
          <w:tcPr>
            <w:tcW w:w="2161" w:type="dxa"/>
            <w:tcBorders>
              <w:top w:val="single" w:sz="4" w:space="0" w:color="000000"/>
              <w:left w:val="single" w:sz="4" w:space="0" w:color="000000"/>
              <w:bottom w:val="single" w:sz="4" w:space="0" w:color="000000"/>
              <w:right w:val="single" w:sz="4" w:space="0" w:color="000000"/>
            </w:tcBorders>
            <w:hideMark/>
          </w:tcPr>
          <w:p w14:paraId="1FE99B24"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 xml:space="preserve">Non-Resident </w:t>
            </w:r>
          </w:p>
        </w:tc>
        <w:tc>
          <w:tcPr>
            <w:tcW w:w="721" w:type="dxa"/>
            <w:tcBorders>
              <w:top w:val="single" w:sz="4" w:space="0" w:color="000000"/>
              <w:left w:val="single" w:sz="4" w:space="0" w:color="000000"/>
              <w:bottom w:val="single" w:sz="4" w:space="0" w:color="000000"/>
              <w:right w:val="single" w:sz="4" w:space="0" w:color="000000"/>
            </w:tcBorders>
            <w:hideMark/>
          </w:tcPr>
          <w:p w14:paraId="5FF174E4" w14:textId="269DE6C6" w:rsidR="002D70C4" w:rsidRDefault="00FB2F9B">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8</w:t>
            </w:r>
          </w:p>
        </w:tc>
        <w:tc>
          <w:tcPr>
            <w:tcW w:w="1532" w:type="dxa"/>
            <w:tcBorders>
              <w:top w:val="single" w:sz="4" w:space="0" w:color="000000"/>
              <w:left w:val="single" w:sz="4" w:space="0" w:color="000000"/>
              <w:bottom w:val="single" w:sz="4" w:space="0" w:color="000000"/>
              <w:right w:val="single" w:sz="4" w:space="0" w:color="000000"/>
            </w:tcBorders>
            <w:hideMark/>
          </w:tcPr>
          <w:p w14:paraId="4D1E2D3D" w14:textId="77777777" w:rsidR="002D70C4" w:rsidRDefault="002D70C4">
            <w:pPr>
              <w:spacing w:after="0" w:line="240" w:lineRule="auto"/>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Cremation</w:t>
            </w:r>
          </w:p>
        </w:tc>
        <w:tc>
          <w:tcPr>
            <w:tcW w:w="806" w:type="dxa"/>
            <w:tcBorders>
              <w:top w:val="single" w:sz="4" w:space="0" w:color="000000"/>
              <w:left w:val="single" w:sz="4" w:space="0" w:color="000000"/>
              <w:bottom w:val="single" w:sz="4" w:space="0" w:color="000000"/>
              <w:right w:val="single" w:sz="4" w:space="0" w:color="000000"/>
            </w:tcBorders>
            <w:hideMark/>
          </w:tcPr>
          <w:p w14:paraId="19BA51E8" w14:textId="77777777" w:rsidR="002D70C4" w:rsidRDefault="002D70C4">
            <w:pPr>
              <w:spacing w:after="0" w:line="240" w:lineRule="auto"/>
              <w:jc w:val="center"/>
              <w:rPr>
                <w:rFonts w:ascii="Times New Roman" w:eastAsia="Times New Roman" w:hAnsi="Times New Roman" w:cs="Times New Roman"/>
                <w:kern w:val="2"/>
                <w14:ligatures w14:val="standardContextual"/>
              </w:rPr>
            </w:pPr>
            <w:r>
              <w:rPr>
                <w:rFonts w:ascii="Times New Roman" w:eastAsia="Times New Roman" w:hAnsi="Times New Roman" w:cs="Times New Roman"/>
                <w:kern w:val="2"/>
                <w14:ligatures w14:val="standardContextual"/>
              </w:rPr>
              <w:t>13</w:t>
            </w:r>
          </w:p>
        </w:tc>
      </w:tr>
    </w:tbl>
    <w:p w14:paraId="3F83A0D0" w14:textId="77777777" w:rsidR="002D70C4" w:rsidRDefault="002D70C4" w:rsidP="002D70C4">
      <w:pPr>
        <w:spacing w:after="0" w:line="240" w:lineRule="auto"/>
        <w:jc w:val="both"/>
        <w:rPr>
          <w:rFonts w:ascii="Times New Roman" w:eastAsia="Times New Roman" w:hAnsi="Times New Roman" w:cs="Times New Roman"/>
          <w:b/>
        </w:rPr>
      </w:pPr>
    </w:p>
    <w:p w14:paraId="37BD209B" w14:textId="3E980536" w:rsidR="002D70C4" w:rsidRDefault="002D70C4" w:rsidP="002D70C4">
      <w:pPr>
        <w:spacing w:after="0" w:line="240" w:lineRule="auto"/>
        <w:jc w:val="both"/>
        <w:rPr>
          <w:rFonts w:ascii="Times New Roman" w:eastAsia="Times New Roman" w:hAnsi="Times New Roman" w:cs="Times New Roman"/>
          <w:b/>
          <w:sz w:val="16"/>
          <w:szCs w:val="16"/>
        </w:rPr>
      </w:pPr>
      <w:r>
        <w:rPr>
          <w:rFonts w:ascii="Times New Roman" w:eastAsia="Times New Roman" w:hAnsi="Times New Roman" w:cs="Times New Roman"/>
          <w:b/>
        </w:rPr>
        <w:t xml:space="preserve">                 </w:t>
      </w:r>
    </w:p>
    <w:p w14:paraId="6D98BA5D" w14:textId="77777777" w:rsidR="002D70C4" w:rsidRDefault="002D70C4" w:rsidP="002D70C4">
      <w:pPr>
        <w:spacing w:after="0" w:line="240" w:lineRule="auto"/>
        <w:ind w:left="522"/>
        <w:contextualSpacing/>
        <w:jc w:val="both"/>
        <w:rPr>
          <w:rFonts w:ascii="Times New Roman" w:eastAsia="Times New Roman" w:hAnsi="Times New Roman" w:cs="Times New Roman"/>
          <w:b/>
          <w:u w:val="single"/>
        </w:rPr>
      </w:pPr>
      <w:bookmarkStart w:id="1" w:name="_Hlk128650291"/>
      <w:r>
        <w:rPr>
          <w:rFonts w:ascii="Times New Roman" w:eastAsia="Times New Roman" w:hAnsi="Times New Roman" w:cs="Times New Roman"/>
          <w:b/>
        </w:rPr>
        <w:t xml:space="preserve">B.   </w:t>
      </w:r>
      <w:r>
        <w:rPr>
          <w:rFonts w:ascii="Times New Roman" w:eastAsia="Times New Roman" w:hAnsi="Times New Roman" w:cs="Times New Roman"/>
          <w:b/>
          <w:u w:val="single"/>
        </w:rPr>
        <w:t>Bank Accounts</w:t>
      </w:r>
    </w:p>
    <w:p w14:paraId="17327CBF" w14:textId="6FE6F7FB" w:rsidR="002D70C4" w:rsidRDefault="002D70C4" w:rsidP="002D70C4">
      <w:pPr>
        <w:spacing w:after="0" w:line="240" w:lineRule="auto"/>
        <w:ind w:left="882"/>
        <w:jc w:val="both"/>
        <w:rPr>
          <w:rFonts w:ascii="Times New Roman" w:eastAsia="Times New Roman" w:hAnsi="Times New Roman" w:cs="Times New Roman"/>
        </w:rPr>
      </w:pPr>
      <w:r>
        <w:rPr>
          <w:rFonts w:ascii="Times New Roman" w:eastAsia="Times New Roman" w:hAnsi="Times New Roman" w:cs="Times New Roman"/>
          <w:u w:val="single"/>
        </w:rPr>
        <w:t xml:space="preserve">Presented by: </w:t>
      </w:r>
      <w:r>
        <w:rPr>
          <w:rFonts w:ascii="Times New Roman" w:eastAsia="Times New Roman" w:hAnsi="Times New Roman" w:cs="Times New Roman"/>
        </w:rPr>
        <w:t xml:space="preserve"> </w:t>
      </w:r>
      <w:r w:rsidR="00E038D4">
        <w:rPr>
          <w:rFonts w:ascii="Times New Roman" w:eastAsia="Times New Roman" w:hAnsi="Times New Roman" w:cs="Times New Roman"/>
        </w:rPr>
        <w:t>Jeff Hood</w:t>
      </w:r>
    </w:p>
    <w:p w14:paraId="06E861B7" w14:textId="77777777" w:rsidR="002D70C4" w:rsidRDefault="002D70C4" w:rsidP="002D70C4">
      <w:pPr>
        <w:spacing w:after="0" w:line="240" w:lineRule="auto"/>
        <w:ind w:left="882"/>
        <w:jc w:val="both"/>
        <w:rPr>
          <w:rFonts w:ascii="Times New Roman" w:eastAsia="Times New Roman" w:hAnsi="Times New Roman" w:cs="Times New Roman"/>
        </w:rPr>
      </w:pPr>
      <w:r>
        <w:rPr>
          <w:rFonts w:ascii="Times New Roman" w:eastAsia="Times New Roman" w:hAnsi="Times New Roman" w:cs="Times New Roman"/>
          <w:u w:val="single"/>
        </w:rPr>
        <w:t>Requested Action/Purpose</w:t>
      </w:r>
      <w:r>
        <w:rPr>
          <w:rFonts w:ascii="Times New Roman" w:eastAsia="Times New Roman" w:hAnsi="Times New Roman" w:cs="Times New Roman"/>
        </w:rPr>
        <w:t>: Discussion, activity, and balance of bank accounts at Oak Valley Bank.</w:t>
      </w:r>
    </w:p>
    <w:p w14:paraId="1BF9510C" w14:textId="741169AF" w:rsidR="002D70C4" w:rsidRDefault="002D70C4" w:rsidP="002D70C4">
      <w:pPr>
        <w:spacing w:after="0" w:line="240" w:lineRule="auto"/>
        <w:ind w:left="882"/>
        <w:contextualSpacing/>
        <w:jc w:val="both"/>
        <w:rPr>
          <w:rFonts w:ascii="Times New Roman" w:eastAsia="Times New Roman" w:hAnsi="Times New Roman" w:cs="Times New Roman"/>
        </w:rPr>
      </w:pPr>
      <w:r>
        <w:rPr>
          <w:rFonts w:ascii="Times New Roman" w:eastAsia="Times New Roman" w:hAnsi="Times New Roman" w:cs="Times New Roman"/>
          <w:u w:val="single"/>
        </w:rPr>
        <w:t>Attachments:</w:t>
      </w:r>
      <w:r>
        <w:rPr>
          <w:rFonts w:ascii="Times New Roman" w:eastAsia="Times New Roman" w:hAnsi="Times New Roman" w:cs="Times New Roman"/>
        </w:rPr>
        <w:t xml:space="preserve"> </w:t>
      </w:r>
      <w:r w:rsidR="00E038D4">
        <w:rPr>
          <w:rFonts w:ascii="Times New Roman" w:eastAsia="Times New Roman" w:hAnsi="Times New Roman" w:cs="Times New Roman"/>
        </w:rPr>
        <w:t>Novem</w:t>
      </w:r>
      <w:r>
        <w:rPr>
          <w:rFonts w:ascii="Times New Roman" w:eastAsia="Times New Roman" w:hAnsi="Times New Roman" w:cs="Times New Roman"/>
        </w:rPr>
        <w:t>ber</w:t>
      </w:r>
      <w:r w:rsidR="00E038D4">
        <w:rPr>
          <w:rFonts w:ascii="Times New Roman" w:eastAsia="Times New Roman" w:hAnsi="Times New Roman" w:cs="Times New Roman"/>
        </w:rPr>
        <w:t xml:space="preserve"> and December</w:t>
      </w:r>
      <w:r>
        <w:rPr>
          <w:rFonts w:ascii="Times New Roman" w:eastAsia="Times New Roman" w:hAnsi="Times New Roman" w:cs="Times New Roman"/>
        </w:rPr>
        <w:t xml:space="preserve"> 2023 bank statements. </w:t>
      </w:r>
    </w:p>
    <w:p w14:paraId="518136D7" w14:textId="77777777" w:rsidR="00225790" w:rsidRDefault="00225790" w:rsidP="002D70C4">
      <w:pPr>
        <w:spacing w:after="0" w:line="240" w:lineRule="auto"/>
        <w:ind w:left="882"/>
        <w:contextualSpacing/>
        <w:jc w:val="both"/>
        <w:rPr>
          <w:rFonts w:ascii="Times New Roman" w:eastAsia="Times New Roman" w:hAnsi="Times New Roman" w:cs="Times New Roman"/>
        </w:rPr>
      </w:pPr>
    </w:p>
    <w:p w14:paraId="29C6F38C" w14:textId="77F9EE18" w:rsidR="00225790" w:rsidRPr="000E1E02" w:rsidRDefault="000E1E02" w:rsidP="000E1E02">
      <w:pPr>
        <w:spacing w:after="0" w:line="240" w:lineRule="auto"/>
        <w:ind w:left="720"/>
        <w:contextualSpacing/>
        <w:jc w:val="both"/>
        <w:rPr>
          <w:rFonts w:ascii="Times New Roman" w:eastAsia="Times New Roman" w:hAnsi="Times New Roman" w:cs="Times New Roman"/>
        </w:rPr>
      </w:pPr>
      <w:r w:rsidRPr="000E1E02">
        <w:rPr>
          <w:rFonts w:ascii="Times New Roman" w:eastAsia="Times New Roman" w:hAnsi="Times New Roman" w:cs="Times New Roman"/>
        </w:rPr>
        <w:t xml:space="preserve">Oak Valley Community Bank checking account (#2674) reflects November deposit of unclaimed funds in the amount of $731.33 and earned interest of $1.59.  December activity of earned interest of $1.68.  </w:t>
      </w:r>
    </w:p>
    <w:p w14:paraId="12BE83E1" w14:textId="46463FBF" w:rsidR="000E1E02" w:rsidRPr="000E1E02" w:rsidRDefault="000E1E02" w:rsidP="000E1E02">
      <w:pPr>
        <w:spacing w:after="0" w:line="240" w:lineRule="auto"/>
        <w:ind w:left="720"/>
        <w:contextualSpacing/>
        <w:jc w:val="both"/>
        <w:rPr>
          <w:rFonts w:ascii="Times New Roman" w:eastAsia="Times New Roman" w:hAnsi="Times New Roman" w:cs="Times New Roman"/>
        </w:rPr>
      </w:pPr>
      <w:r w:rsidRPr="000E1E02">
        <w:rPr>
          <w:rFonts w:ascii="Times New Roman" w:eastAsia="Times New Roman" w:hAnsi="Times New Roman" w:cs="Times New Roman"/>
        </w:rPr>
        <w:t>Oak Valley Community Bank checking account (#4</w:t>
      </w:r>
      <w:r>
        <w:rPr>
          <w:rFonts w:ascii="Times New Roman" w:eastAsia="Times New Roman" w:hAnsi="Times New Roman" w:cs="Times New Roman"/>
        </w:rPr>
        <w:t>782</w:t>
      </w:r>
      <w:r w:rsidRPr="000E1E02">
        <w:rPr>
          <w:rFonts w:ascii="Times New Roman" w:eastAsia="Times New Roman" w:hAnsi="Times New Roman" w:cs="Times New Roman"/>
        </w:rPr>
        <w:t>) reflects November and December earned interest of $17.18 &amp; $17.76 respectively.</w:t>
      </w:r>
    </w:p>
    <w:bookmarkEnd w:id="1"/>
    <w:p w14:paraId="46A6E93D" w14:textId="574431F2" w:rsidR="002D70C4" w:rsidRPr="000E1E02" w:rsidRDefault="000E1E02" w:rsidP="000E1E02">
      <w:pPr>
        <w:spacing w:after="0" w:line="240" w:lineRule="auto"/>
        <w:contextualSpacing/>
        <w:jc w:val="both"/>
        <w:rPr>
          <w:rFonts w:ascii="Times New Roman" w:eastAsia="Times New Roman" w:hAnsi="Times New Roman" w:cs="Times New Roman"/>
          <w:bCs/>
        </w:rPr>
      </w:pPr>
      <w:r w:rsidRPr="000E1E02">
        <w:rPr>
          <w:rFonts w:ascii="Times New Roman" w:eastAsia="Times New Roman" w:hAnsi="Times New Roman" w:cs="Times New Roman"/>
          <w:b/>
        </w:rPr>
        <w:tab/>
      </w:r>
      <w:r w:rsidRPr="000E1E02">
        <w:rPr>
          <w:rFonts w:ascii="Times New Roman" w:eastAsia="Times New Roman" w:hAnsi="Times New Roman" w:cs="Times New Roman"/>
          <w:bCs/>
        </w:rPr>
        <w:t>Trustee Hogue &amp; Trustee Rocha acknowledged the statement and activity reported.</w:t>
      </w:r>
    </w:p>
    <w:p w14:paraId="0C4EA5A0" w14:textId="77777777" w:rsidR="002D70C4" w:rsidRDefault="002D70C4" w:rsidP="002D70C4">
      <w:pPr>
        <w:spacing w:after="0" w:line="240" w:lineRule="auto"/>
        <w:jc w:val="both"/>
        <w:rPr>
          <w:rFonts w:ascii="Times New Roman" w:eastAsia="Times New Roman" w:hAnsi="Times New Roman" w:cs="Times New Roman"/>
          <w:b/>
        </w:rPr>
      </w:pPr>
    </w:p>
    <w:p w14:paraId="4034A425" w14:textId="77777777" w:rsidR="002D70C4" w:rsidRDefault="002D70C4" w:rsidP="002D70C4">
      <w:pPr>
        <w:numPr>
          <w:ilvl w:val="0"/>
          <w:numId w:val="1"/>
        </w:numPr>
        <w:spacing w:after="0" w:line="240" w:lineRule="auto"/>
        <w:ind w:left="522" w:hanging="900"/>
        <w:jc w:val="both"/>
        <w:rPr>
          <w:rFonts w:ascii="Times New Roman" w:eastAsia="Times New Roman" w:hAnsi="Times New Roman" w:cs="Times New Roman"/>
          <w:b/>
        </w:rPr>
      </w:pPr>
      <w:r>
        <w:rPr>
          <w:rFonts w:ascii="Times New Roman" w:eastAsia="Times New Roman" w:hAnsi="Times New Roman" w:cs="Times New Roman"/>
          <w:b/>
        </w:rPr>
        <w:t xml:space="preserve">      NEW BUSINESS</w:t>
      </w:r>
    </w:p>
    <w:p w14:paraId="3E8A020C" w14:textId="77777777" w:rsidR="002D70C4" w:rsidRDefault="002D70C4" w:rsidP="002D70C4">
      <w:pPr>
        <w:spacing w:after="0" w:line="240" w:lineRule="auto"/>
        <w:ind w:left="522"/>
        <w:jc w:val="both"/>
        <w:rPr>
          <w:rFonts w:ascii="Times New Roman" w:eastAsia="Times New Roman" w:hAnsi="Times New Roman" w:cs="Times New Roman"/>
          <w:b/>
        </w:rPr>
      </w:pPr>
    </w:p>
    <w:p w14:paraId="245A44FD" w14:textId="03544E5E" w:rsidR="0092173A" w:rsidRPr="00E038D4" w:rsidRDefault="00B80AA9" w:rsidP="0092173A">
      <w:pPr>
        <w:pStyle w:val="ListParagraph"/>
        <w:numPr>
          <w:ilvl w:val="0"/>
          <w:numId w:val="7"/>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u w:val="single"/>
        </w:rPr>
        <w:t>Continued Landscaping Support</w:t>
      </w:r>
    </w:p>
    <w:p w14:paraId="16D550EC" w14:textId="77777777" w:rsidR="0092173A" w:rsidRPr="00495A0E" w:rsidRDefault="0092173A" w:rsidP="0092173A">
      <w:pPr>
        <w:spacing w:after="0" w:line="240" w:lineRule="auto"/>
        <w:ind w:left="882"/>
        <w:jc w:val="both"/>
        <w:rPr>
          <w:rFonts w:ascii="Times New Roman" w:eastAsia="Times New Roman" w:hAnsi="Times New Roman" w:cs="Times New Roman"/>
          <w:bCs/>
          <w:u w:val="single"/>
        </w:rPr>
      </w:pPr>
      <w:r w:rsidRPr="00495A0E">
        <w:rPr>
          <w:rFonts w:ascii="Times New Roman" w:eastAsia="Times New Roman" w:hAnsi="Times New Roman" w:cs="Times New Roman"/>
          <w:bCs/>
          <w:u w:val="single"/>
        </w:rPr>
        <w:t>Presented by: Terri Rocha</w:t>
      </w:r>
    </w:p>
    <w:p w14:paraId="108E281B" w14:textId="35E1334A" w:rsidR="0092173A" w:rsidRDefault="0092173A" w:rsidP="0092173A">
      <w:pPr>
        <w:spacing w:after="0" w:line="240" w:lineRule="auto"/>
        <w:ind w:left="882"/>
        <w:jc w:val="both"/>
        <w:rPr>
          <w:rFonts w:ascii="Times New Roman" w:eastAsia="Times New Roman" w:hAnsi="Times New Roman" w:cs="Times New Roman"/>
          <w:bCs/>
        </w:rPr>
      </w:pPr>
      <w:r w:rsidRPr="00495A0E">
        <w:rPr>
          <w:rFonts w:ascii="Times New Roman" w:eastAsia="Times New Roman" w:hAnsi="Times New Roman" w:cs="Times New Roman"/>
          <w:bCs/>
          <w:u w:val="single"/>
        </w:rPr>
        <w:t>Requested Action/Purpose:</w:t>
      </w:r>
      <w:r w:rsidR="0080302F">
        <w:rPr>
          <w:rFonts w:ascii="Times New Roman" w:eastAsia="Times New Roman" w:hAnsi="Times New Roman" w:cs="Times New Roman"/>
          <w:bCs/>
          <w:u w:val="single"/>
        </w:rPr>
        <w:t xml:space="preserve"> </w:t>
      </w:r>
      <w:r w:rsidR="0080302F" w:rsidRPr="0080302F">
        <w:rPr>
          <w:rFonts w:ascii="Times New Roman" w:eastAsia="Times New Roman" w:hAnsi="Times New Roman" w:cs="Times New Roman"/>
          <w:bCs/>
        </w:rPr>
        <w:t xml:space="preserve">Discussion </w:t>
      </w:r>
      <w:r w:rsidR="0080302F">
        <w:rPr>
          <w:rFonts w:ascii="Times New Roman" w:eastAsia="Times New Roman" w:hAnsi="Times New Roman" w:cs="Times New Roman"/>
          <w:bCs/>
        </w:rPr>
        <w:t>on-go</w:t>
      </w:r>
      <w:r w:rsidR="0080302F" w:rsidRPr="0080302F">
        <w:rPr>
          <w:rFonts w:ascii="Times New Roman" w:eastAsia="Times New Roman" w:hAnsi="Times New Roman" w:cs="Times New Roman"/>
          <w:bCs/>
        </w:rPr>
        <w:t>ing additional landscaping assistance.</w:t>
      </w:r>
    </w:p>
    <w:p w14:paraId="38A55A64" w14:textId="17E05901" w:rsidR="0092173A" w:rsidRDefault="0092173A" w:rsidP="0092173A">
      <w:pPr>
        <w:spacing w:after="0" w:line="240" w:lineRule="auto"/>
        <w:ind w:left="882"/>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None</w:t>
      </w:r>
    </w:p>
    <w:p w14:paraId="010F3EA1" w14:textId="77777777" w:rsidR="00BD05C1" w:rsidRDefault="00BD05C1" w:rsidP="0092173A">
      <w:pPr>
        <w:spacing w:after="0" w:line="240" w:lineRule="auto"/>
        <w:ind w:left="882"/>
        <w:jc w:val="both"/>
        <w:rPr>
          <w:rFonts w:ascii="Times New Roman" w:eastAsia="Times New Roman" w:hAnsi="Times New Roman" w:cs="Times New Roman"/>
          <w:bCs/>
        </w:rPr>
      </w:pPr>
    </w:p>
    <w:p w14:paraId="4485C2B7" w14:textId="47046AFE" w:rsidR="00BD05C1" w:rsidRDefault="00BD05C1" w:rsidP="00BD05C1">
      <w:pPr>
        <w:spacing w:after="0" w:line="240" w:lineRule="auto"/>
        <w:ind w:left="522"/>
        <w:jc w:val="both"/>
        <w:rPr>
          <w:rFonts w:ascii="Times New Roman" w:eastAsia="Times New Roman" w:hAnsi="Times New Roman" w:cs="Times New Roman"/>
          <w:bCs/>
        </w:rPr>
      </w:pPr>
      <w:r>
        <w:rPr>
          <w:rFonts w:ascii="Times New Roman" w:eastAsia="Times New Roman" w:hAnsi="Times New Roman" w:cs="Times New Roman"/>
          <w:bCs/>
        </w:rPr>
        <w:t xml:space="preserve">Discussion of continued out-sourcing some grounds work to Swift Landscaping.  Trustee Rocha moved to continue service.  Trustee Hogues seconded the motion. </w:t>
      </w:r>
    </w:p>
    <w:p w14:paraId="645AC378" w14:textId="77777777" w:rsidR="0092173A" w:rsidRPr="0092173A" w:rsidRDefault="0092173A" w:rsidP="0092173A">
      <w:pPr>
        <w:spacing w:after="0" w:line="240" w:lineRule="auto"/>
        <w:jc w:val="both"/>
        <w:rPr>
          <w:rFonts w:ascii="Times New Roman" w:eastAsia="Times New Roman" w:hAnsi="Times New Roman" w:cs="Times New Roman"/>
          <w:b/>
        </w:rPr>
      </w:pPr>
    </w:p>
    <w:p w14:paraId="0D55220A" w14:textId="3DEB025A" w:rsidR="0092173A" w:rsidRPr="00E038D4" w:rsidRDefault="00E038D4" w:rsidP="00E038D4">
      <w:pPr>
        <w:pStyle w:val="ListParagraph"/>
        <w:numPr>
          <w:ilvl w:val="0"/>
          <w:numId w:val="7"/>
        </w:num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Over Sized and Infant Liners and Pricing</w:t>
      </w:r>
    </w:p>
    <w:p w14:paraId="30D83460" w14:textId="1A6253D0" w:rsidR="0092173A" w:rsidRPr="00495A0E" w:rsidRDefault="0092173A" w:rsidP="0092173A">
      <w:pPr>
        <w:spacing w:after="0" w:line="240" w:lineRule="auto"/>
        <w:ind w:left="882"/>
        <w:jc w:val="both"/>
        <w:rPr>
          <w:rFonts w:ascii="Times New Roman" w:eastAsia="Times New Roman" w:hAnsi="Times New Roman" w:cs="Times New Roman"/>
          <w:bCs/>
          <w:u w:val="single"/>
        </w:rPr>
      </w:pPr>
      <w:r w:rsidRPr="00495A0E">
        <w:rPr>
          <w:rFonts w:ascii="Times New Roman" w:eastAsia="Times New Roman" w:hAnsi="Times New Roman" w:cs="Times New Roman"/>
          <w:bCs/>
          <w:u w:val="single"/>
        </w:rPr>
        <w:t xml:space="preserve">Presented by: </w:t>
      </w:r>
      <w:r w:rsidR="00E038D4">
        <w:rPr>
          <w:rFonts w:ascii="Times New Roman" w:eastAsia="Times New Roman" w:hAnsi="Times New Roman" w:cs="Times New Roman"/>
          <w:bCs/>
          <w:u w:val="single"/>
        </w:rPr>
        <w:t>Laura Alcantor</w:t>
      </w:r>
    </w:p>
    <w:p w14:paraId="715E1E50" w14:textId="7BC5FABA" w:rsidR="0092173A" w:rsidRDefault="0092173A" w:rsidP="0092173A">
      <w:pPr>
        <w:spacing w:after="0" w:line="240" w:lineRule="auto"/>
        <w:ind w:left="882"/>
        <w:jc w:val="both"/>
        <w:rPr>
          <w:rFonts w:ascii="Times New Roman" w:eastAsia="Times New Roman" w:hAnsi="Times New Roman" w:cs="Times New Roman"/>
          <w:bCs/>
        </w:rPr>
      </w:pPr>
      <w:r w:rsidRPr="00495A0E">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Discussion </w:t>
      </w:r>
      <w:r w:rsidR="00E038D4">
        <w:rPr>
          <w:rFonts w:ascii="Times New Roman" w:eastAsia="Times New Roman" w:hAnsi="Times New Roman" w:cs="Times New Roman"/>
          <w:bCs/>
        </w:rPr>
        <w:t>of future need and establishing pricing</w:t>
      </w:r>
      <w:r>
        <w:rPr>
          <w:rFonts w:ascii="Times New Roman" w:eastAsia="Times New Roman" w:hAnsi="Times New Roman" w:cs="Times New Roman"/>
          <w:bCs/>
        </w:rPr>
        <w:t>.</w:t>
      </w:r>
    </w:p>
    <w:p w14:paraId="6780F447" w14:textId="00C62EB5" w:rsidR="00CF3DF2" w:rsidRDefault="0092173A" w:rsidP="0092173A">
      <w:pPr>
        <w:spacing w:after="0" w:line="240" w:lineRule="auto"/>
        <w:ind w:left="882"/>
        <w:jc w:val="both"/>
        <w:rPr>
          <w:rFonts w:ascii="Times New Roman" w:eastAsia="Times New Roman" w:hAnsi="Times New Roman" w:cs="Times New Roman"/>
          <w:bCs/>
        </w:rPr>
      </w:pP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None</w:t>
      </w:r>
    </w:p>
    <w:p w14:paraId="23E05EE9" w14:textId="77777777" w:rsidR="00BD05C1" w:rsidRDefault="00BD05C1" w:rsidP="0092173A">
      <w:pPr>
        <w:spacing w:after="0" w:line="240" w:lineRule="auto"/>
        <w:ind w:left="882"/>
        <w:jc w:val="both"/>
        <w:rPr>
          <w:rFonts w:ascii="Times New Roman" w:eastAsia="Times New Roman" w:hAnsi="Times New Roman" w:cs="Times New Roman"/>
          <w:bCs/>
        </w:rPr>
      </w:pPr>
    </w:p>
    <w:p w14:paraId="024A2971" w14:textId="2EFBD28A" w:rsidR="00BD05C1" w:rsidRDefault="00BD05C1" w:rsidP="00BD05C1">
      <w:pPr>
        <w:spacing w:after="0" w:line="240" w:lineRule="auto"/>
        <w:ind w:left="342"/>
        <w:jc w:val="both"/>
        <w:rPr>
          <w:rFonts w:ascii="Times New Roman" w:eastAsia="Times New Roman" w:hAnsi="Times New Roman" w:cs="Times New Roman"/>
          <w:bCs/>
        </w:rPr>
      </w:pPr>
      <w:r>
        <w:rPr>
          <w:rFonts w:ascii="Times New Roman" w:eastAsia="Times New Roman" w:hAnsi="Times New Roman" w:cs="Times New Roman"/>
          <w:bCs/>
        </w:rPr>
        <w:t>Discussion to recommend establishing pricing for over-sized and infant buria</w:t>
      </w:r>
      <w:r w:rsidR="00196265">
        <w:rPr>
          <w:rFonts w:ascii="Times New Roman" w:eastAsia="Times New Roman" w:hAnsi="Times New Roman" w:cs="Times New Roman"/>
          <w:bCs/>
        </w:rPr>
        <w:t>ls</w:t>
      </w:r>
      <w:r>
        <w:rPr>
          <w:rFonts w:ascii="Times New Roman" w:eastAsia="Times New Roman" w:hAnsi="Times New Roman" w:cs="Times New Roman"/>
          <w:bCs/>
        </w:rPr>
        <w:t xml:space="preserve"> to meet audit recommendations.  </w:t>
      </w:r>
      <w:r w:rsidR="00683B70">
        <w:rPr>
          <w:rFonts w:ascii="Times New Roman" w:eastAsia="Times New Roman" w:hAnsi="Times New Roman" w:cs="Times New Roman"/>
          <w:bCs/>
        </w:rPr>
        <w:t xml:space="preserve">Inquiries with many nearby Funeral Homes indicate </w:t>
      </w:r>
      <w:r w:rsidR="004E7FC8">
        <w:rPr>
          <w:rFonts w:ascii="Times New Roman" w:eastAsia="Times New Roman" w:hAnsi="Times New Roman" w:cs="Times New Roman"/>
          <w:bCs/>
        </w:rPr>
        <w:t>most</w:t>
      </w:r>
      <w:r w:rsidR="00683B70">
        <w:rPr>
          <w:rFonts w:ascii="Times New Roman" w:eastAsia="Times New Roman" w:hAnsi="Times New Roman" w:cs="Times New Roman"/>
          <w:bCs/>
        </w:rPr>
        <w:t xml:space="preserve"> over-sized needs are managed thru cremation.  </w:t>
      </w:r>
      <w:r w:rsidR="00B85327">
        <w:rPr>
          <w:rFonts w:ascii="Times New Roman" w:eastAsia="Times New Roman" w:hAnsi="Times New Roman" w:cs="Times New Roman"/>
          <w:bCs/>
        </w:rPr>
        <w:t xml:space="preserve">Further review has been requested related to establishing an infant as under 12 months in age, </w:t>
      </w:r>
      <w:r w:rsidR="00683B70">
        <w:rPr>
          <w:rFonts w:ascii="Times New Roman" w:eastAsia="Times New Roman" w:hAnsi="Times New Roman" w:cs="Times New Roman"/>
          <w:bCs/>
        </w:rPr>
        <w:t>dimensions</w:t>
      </w:r>
      <w:r w:rsidR="00B85327">
        <w:rPr>
          <w:rFonts w:ascii="Times New Roman" w:eastAsia="Times New Roman" w:hAnsi="Times New Roman" w:cs="Times New Roman"/>
          <w:bCs/>
        </w:rPr>
        <w:t xml:space="preserve"> and/or availability of infant casket liner material and expense</w:t>
      </w:r>
      <w:r w:rsidR="00683B70">
        <w:rPr>
          <w:rFonts w:ascii="Times New Roman" w:eastAsia="Times New Roman" w:hAnsi="Times New Roman" w:cs="Times New Roman"/>
          <w:bCs/>
        </w:rPr>
        <w:t xml:space="preserve">, </w:t>
      </w:r>
      <w:r w:rsidR="004E7FC8">
        <w:rPr>
          <w:rFonts w:ascii="Times New Roman" w:eastAsia="Times New Roman" w:hAnsi="Times New Roman" w:cs="Times New Roman"/>
          <w:bCs/>
        </w:rPr>
        <w:t>as well as</w:t>
      </w:r>
      <w:r w:rsidR="00683B70">
        <w:rPr>
          <w:rFonts w:ascii="Times New Roman" w:eastAsia="Times New Roman" w:hAnsi="Times New Roman" w:cs="Times New Roman"/>
          <w:bCs/>
        </w:rPr>
        <w:t xml:space="preserve"> use within a </w:t>
      </w:r>
      <w:r w:rsidR="00282317">
        <w:rPr>
          <w:rFonts w:ascii="Times New Roman" w:eastAsia="Times New Roman" w:hAnsi="Times New Roman" w:cs="Times New Roman"/>
          <w:bCs/>
        </w:rPr>
        <w:t xml:space="preserve">Traditional </w:t>
      </w:r>
      <w:r w:rsidR="00683B70">
        <w:rPr>
          <w:rFonts w:ascii="Times New Roman" w:eastAsia="Times New Roman" w:hAnsi="Times New Roman" w:cs="Times New Roman"/>
          <w:bCs/>
        </w:rPr>
        <w:t xml:space="preserve">Lot </w:t>
      </w:r>
      <w:r w:rsidR="004E7FC8">
        <w:rPr>
          <w:rFonts w:ascii="Times New Roman" w:eastAsia="Times New Roman" w:hAnsi="Times New Roman" w:cs="Times New Roman"/>
          <w:bCs/>
        </w:rPr>
        <w:t>or a Cremation Lot.</w:t>
      </w:r>
    </w:p>
    <w:p w14:paraId="1CAB1CE1" w14:textId="77777777" w:rsidR="002D70C4" w:rsidRPr="00495A0E" w:rsidRDefault="002D70C4" w:rsidP="0092173A">
      <w:pPr>
        <w:spacing w:after="0" w:line="240" w:lineRule="auto"/>
        <w:jc w:val="both"/>
        <w:rPr>
          <w:rFonts w:ascii="Times New Roman" w:eastAsia="Times New Roman" w:hAnsi="Times New Roman" w:cs="Times New Roman"/>
          <w:bCs/>
          <w:u w:val="single"/>
        </w:rPr>
      </w:pPr>
    </w:p>
    <w:p w14:paraId="6B7FAE11" w14:textId="77777777" w:rsidR="002D70C4" w:rsidRDefault="002D70C4" w:rsidP="002D70C4">
      <w:pPr>
        <w:pStyle w:val="ListParagraph"/>
        <w:spacing w:line="240" w:lineRule="auto"/>
        <w:ind w:left="882"/>
        <w:jc w:val="both"/>
        <w:rPr>
          <w:rFonts w:ascii="Times New Roman" w:eastAsia="Times New Roman" w:hAnsi="Times New Roman" w:cs="Times New Roman"/>
        </w:rPr>
      </w:pPr>
    </w:p>
    <w:p w14:paraId="1C45A336" w14:textId="77777777" w:rsidR="002D70C4" w:rsidRDefault="002D70C4" w:rsidP="002D70C4">
      <w:pPr>
        <w:pStyle w:val="ListParagraph"/>
        <w:numPr>
          <w:ilvl w:val="0"/>
          <w:numId w:val="1"/>
        </w:numPr>
        <w:spacing w:after="0" w:line="240" w:lineRule="auto"/>
        <w:ind w:left="342"/>
        <w:rPr>
          <w:rFonts w:ascii="Times New Roman" w:eastAsia="Times New Roman" w:hAnsi="Times New Roman" w:cs="Times New Roman"/>
          <w:b/>
          <w:bCs/>
          <w:u w:val="single"/>
        </w:rPr>
      </w:pPr>
      <w:r>
        <w:rPr>
          <w:rFonts w:ascii="Times New Roman" w:eastAsia="Times New Roman" w:hAnsi="Times New Roman" w:cs="Times New Roman"/>
          <w:b/>
          <w:bCs/>
        </w:rPr>
        <w:t xml:space="preserve">         OLD BUSINESS</w:t>
      </w:r>
    </w:p>
    <w:p w14:paraId="71B3C0FD" w14:textId="77777777" w:rsidR="00E038D4" w:rsidRDefault="00E038D4" w:rsidP="00E038D4">
      <w:pPr>
        <w:spacing w:after="0" w:line="240" w:lineRule="auto"/>
        <w:jc w:val="both"/>
        <w:rPr>
          <w:rFonts w:ascii="Times New Roman" w:eastAsia="Times New Roman" w:hAnsi="Times New Roman" w:cs="Times New Roman"/>
          <w:b/>
          <w:bCs/>
          <w:u w:val="single"/>
        </w:rPr>
      </w:pPr>
    </w:p>
    <w:p w14:paraId="379CE509" w14:textId="7530AF13" w:rsidR="002D70C4" w:rsidRDefault="002D70C4" w:rsidP="00E038D4">
      <w:pPr>
        <w:spacing w:after="0" w:line="240" w:lineRule="auto"/>
        <w:ind w:firstLine="342"/>
        <w:jc w:val="both"/>
        <w:rPr>
          <w:rFonts w:ascii="Times New Roman" w:eastAsia="Times New Roman" w:hAnsi="Times New Roman" w:cs="Times New Roman"/>
          <w:b/>
        </w:rPr>
      </w:pPr>
      <w:r w:rsidRPr="00E038D4">
        <w:rPr>
          <w:rFonts w:ascii="Times New Roman" w:eastAsia="Times New Roman" w:hAnsi="Times New Roman" w:cs="Times New Roman"/>
          <w:b/>
          <w:bCs/>
        </w:rPr>
        <w:t xml:space="preserve"> A.</w:t>
      </w:r>
      <w:r w:rsidRPr="00E038D4">
        <w:rPr>
          <w:rFonts w:ascii="Times New Roman" w:eastAsia="Times New Roman" w:hAnsi="Times New Roman" w:cs="Times New Roman"/>
          <w:b/>
        </w:rPr>
        <w:t xml:space="preserve">  </w:t>
      </w:r>
      <w:r w:rsidR="00E038D4" w:rsidRPr="00E038D4">
        <w:rPr>
          <w:rFonts w:ascii="Times New Roman" w:eastAsia="Times New Roman" w:hAnsi="Times New Roman" w:cs="Times New Roman"/>
          <w:b/>
          <w:u w:val="single"/>
        </w:rPr>
        <w:t>Refrigerator In Shop</w:t>
      </w:r>
    </w:p>
    <w:p w14:paraId="190B5D98" w14:textId="77777777" w:rsidR="002D70C4" w:rsidRDefault="002D70C4" w:rsidP="002D70C4">
      <w:pPr>
        <w:pStyle w:val="ListParagraph"/>
        <w:spacing w:after="0" w:line="240" w:lineRule="auto"/>
        <w:ind w:left="702"/>
        <w:jc w:val="both"/>
        <w:rPr>
          <w:rFonts w:ascii="Times New Roman" w:eastAsia="Times New Roman" w:hAnsi="Times New Roman" w:cs="Times New Roman"/>
          <w:bCs/>
        </w:rPr>
      </w:pPr>
      <w:r>
        <w:rPr>
          <w:rFonts w:ascii="Times New Roman" w:eastAsia="Times New Roman" w:hAnsi="Times New Roman" w:cs="Times New Roman"/>
          <w:bCs/>
        </w:rPr>
        <w:t xml:space="preserve">  </w:t>
      </w:r>
      <w:bookmarkStart w:id="2" w:name="_Hlk155952553"/>
      <w:r>
        <w:rPr>
          <w:rFonts w:ascii="Times New Roman" w:eastAsia="Times New Roman" w:hAnsi="Times New Roman" w:cs="Times New Roman"/>
          <w:bCs/>
          <w:u w:val="single"/>
        </w:rPr>
        <w:t>Presented by:</w:t>
      </w:r>
      <w:r>
        <w:rPr>
          <w:rFonts w:ascii="Times New Roman" w:eastAsia="Times New Roman" w:hAnsi="Times New Roman" w:cs="Times New Roman"/>
          <w:bCs/>
        </w:rPr>
        <w:t xml:space="preserve">  Terri Rocha</w:t>
      </w:r>
    </w:p>
    <w:p w14:paraId="2BA4D65F" w14:textId="7629B71E" w:rsidR="002D70C4" w:rsidRPr="00E038D4" w:rsidRDefault="002D70C4" w:rsidP="00E038D4">
      <w:pPr>
        <w:pStyle w:val="ListParagraph"/>
        <w:spacing w:after="0" w:line="240" w:lineRule="auto"/>
        <w:ind w:left="702"/>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Requested Action/Purpose:</w:t>
      </w:r>
      <w:r>
        <w:rPr>
          <w:rFonts w:ascii="Times New Roman" w:eastAsia="Times New Roman" w:hAnsi="Times New Roman" w:cs="Times New Roman"/>
          <w:bCs/>
        </w:rPr>
        <w:t xml:space="preserve">  </w:t>
      </w:r>
      <w:r w:rsidR="00E038D4">
        <w:rPr>
          <w:rFonts w:ascii="Times New Roman" w:eastAsia="Times New Roman" w:hAnsi="Times New Roman" w:cs="Times New Roman"/>
          <w:bCs/>
        </w:rPr>
        <w:t>Discuss replacement of failing old refrigerator.</w:t>
      </w:r>
      <w:r w:rsidRPr="00E038D4">
        <w:rPr>
          <w:rFonts w:ascii="Times New Roman" w:eastAsia="Times New Roman" w:hAnsi="Times New Roman" w:cs="Times New Roman"/>
          <w:bCs/>
        </w:rPr>
        <w:t xml:space="preserve">  </w:t>
      </w:r>
    </w:p>
    <w:p w14:paraId="6DC0CE81" w14:textId="2641CE3A" w:rsidR="002D70C4" w:rsidRDefault="002D70C4" w:rsidP="002D70C4">
      <w:pPr>
        <w:pStyle w:val="ListParagraph"/>
        <w:spacing w:after="0" w:line="240" w:lineRule="auto"/>
        <w:ind w:left="702"/>
        <w:rPr>
          <w:rFonts w:ascii="Times New Roman" w:eastAsia="Times New Roman" w:hAnsi="Times New Roman" w:cs="Times New Roman"/>
          <w:bCs/>
        </w:rPr>
      </w:pPr>
      <w:r>
        <w:rPr>
          <w:rFonts w:ascii="Times New Roman" w:eastAsia="Times New Roman" w:hAnsi="Times New Roman" w:cs="Times New Roman"/>
          <w:bCs/>
        </w:rPr>
        <w:t xml:space="preserve">  </w:t>
      </w:r>
      <w:r>
        <w:rPr>
          <w:rFonts w:ascii="Times New Roman" w:eastAsia="Times New Roman" w:hAnsi="Times New Roman" w:cs="Times New Roman"/>
          <w:bCs/>
          <w:u w:val="single"/>
        </w:rPr>
        <w:t>Attachments:</w:t>
      </w:r>
      <w:r>
        <w:rPr>
          <w:rFonts w:ascii="Times New Roman" w:eastAsia="Times New Roman" w:hAnsi="Times New Roman" w:cs="Times New Roman"/>
          <w:bCs/>
        </w:rPr>
        <w:t xml:space="preserve"> </w:t>
      </w:r>
      <w:r w:rsidR="00E038D4">
        <w:rPr>
          <w:rFonts w:ascii="Times New Roman" w:eastAsia="Times New Roman" w:hAnsi="Times New Roman" w:cs="Times New Roman"/>
          <w:bCs/>
        </w:rPr>
        <w:t>None</w:t>
      </w:r>
    </w:p>
    <w:bookmarkEnd w:id="2"/>
    <w:p w14:paraId="378A873D" w14:textId="2B3FB513" w:rsidR="00CB1FBF" w:rsidRDefault="002D70C4" w:rsidP="00E038D4">
      <w:pPr>
        <w:spacing w:after="0" w:line="240" w:lineRule="auto"/>
        <w:ind w:left="702"/>
        <w:rPr>
          <w:rFonts w:ascii="Times New Roman" w:eastAsia="Times New Roman" w:hAnsi="Times New Roman" w:cs="Times New Roman"/>
          <w:bCs/>
        </w:rPr>
      </w:pPr>
      <w:r>
        <w:t xml:space="preserve">  </w:t>
      </w:r>
      <w:r>
        <w:rPr>
          <w:rFonts w:ascii="Times New Roman" w:hAnsi="Times New Roman" w:cs="Times New Roman"/>
          <w:u w:val="single"/>
        </w:rPr>
        <w:t>Prior Discussion:</w:t>
      </w:r>
      <w:r w:rsidR="0092173A">
        <w:rPr>
          <w:rFonts w:ascii="Times New Roman" w:eastAsia="Times New Roman" w:hAnsi="Times New Roman" w:cs="Times New Roman"/>
          <w:bCs/>
        </w:rPr>
        <w:t xml:space="preserve"> </w:t>
      </w:r>
      <w:r w:rsidR="00E038D4">
        <w:rPr>
          <w:rFonts w:ascii="Times New Roman" w:eastAsia="Times New Roman" w:hAnsi="Times New Roman" w:cs="Times New Roman"/>
          <w:bCs/>
        </w:rPr>
        <w:t>Waiting till Spring of 2024 to identify replacement need.</w:t>
      </w:r>
    </w:p>
    <w:p w14:paraId="70F9721F" w14:textId="77777777" w:rsidR="004E7FC8" w:rsidRDefault="004E7FC8" w:rsidP="00E038D4">
      <w:pPr>
        <w:spacing w:after="0" w:line="240" w:lineRule="auto"/>
        <w:ind w:left="702"/>
        <w:rPr>
          <w:rFonts w:ascii="Times New Roman" w:eastAsia="Times New Roman" w:hAnsi="Times New Roman" w:cs="Times New Roman"/>
          <w:bCs/>
        </w:rPr>
      </w:pPr>
    </w:p>
    <w:p w14:paraId="10A4722C" w14:textId="77777777" w:rsidR="004E7FC8" w:rsidRDefault="004E7FC8" w:rsidP="004E7FC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A suggestion was made to inquire with the community for a used refrigerator as a donation.  </w:t>
      </w:r>
    </w:p>
    <w:p w14:paraId="3C6CEDBB" w14:textId="34929029" w:rsidR="004E7FC8" w:rsidRDefault="004E7FC8" w:rsidP="004E7FC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The discussion broadened to considering a “Wish List” posting on our website for additional </w:t>
      </w:r>
      <w:r w:rsidR="00282317">
        <w:rPr>
          <w:rFonts w:ascii="Times New Roman" w:eastAsia="Times New Roman" w:hAnsi="Times New Roman" w:cs="Times New Roman"/>
          <w:bCs/>
        </w:rPr>
        <w:t>items</w:t>
      </w:r>
      <w:r>
        <w:rPr>
          <w:rFonts w:ascii="Times New Roman" w:eastAsia="Times New Roman" w:hAnsi="Times New Roman" w:cs="Times New Roman"/>
          <w:bCs/>
        </w:rPr>
        <w:t xml:space="preserve"> </w:t>
      </w:r>
    </w:p>
    <w:p w14:paraId="79971F26" w14:textId="6329332B" w:rsidR="004E7FC8" w:rsidRDefault="004E7FC8" w:rsidP="004E7FC8">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that may be needed.  </w:t>
      </w:r>
    </w:p>
    <w:p w14:paraId="7370438A" w14:textId="77777777" w:rsidR="002D70C4" w:rsidRDefault="002D70C4" w:rsidP="0060750C">
      <w:pPr>
        <w:spacing w:after="0" w:line="240" w:lineRule="auto"/>
        <w:jc w:val="both"/>
        <w:rPr>
          <w:rFonts w:ascii="Times New Roman" w:eastAsia="Times New Roman" w:hAnsi="Times New Roman" w:cs="Times New Roman"/>
        </w:rPr>
      </w:pPr>
    </w:p>
    <w:p w14:paraId="637E27E4" w14:textId="77777777" w:rsidR="004E7FC8" w:rsidRDefault="004E7FC8" w:rsidP="0060750C">
      <w:pPr>
        <w:spacing w:after="0" w:line="240" w:lineRule="auto"/>
        <w:jc w:val="both"/>
        <w:rPr>
          <w:rFonts w:ascii="Times New Roman" w:eastAsia="Times New Roman" w:hAnsi="Times New Roman" w:cs="Times New Roman"/>
        </w:rPr>
      </w:pPr>
    </w:p>
    <w:p w14:paraId="3BEA1732" w14:textId="2CEB8C9D" w:rsidR="0060750C" w:rsidRDefault="002D70C4" w:rsidP="0060750C">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IV.        ITEMS TOO LATE FOR THE AGENDA</w:t>
      </w:r>
    </w:p>
    <w:p w14:paraId="2F2068B8" w14:textId="77777777" w:rsidR="00282317" w:rsidRDefault="00282317" w:rsidP="0060750C">
      <w:pPr>
        <w:spacing w:after="0" w:line="240" w:lineRule="auto"/>
        <w:jc w:val="both"/>
        <w:rPr>
          <w:rFonts w:ascii="Times New Roman" w:eastAsia="Times New Roman" w:hAnsi="Times New Roman" w:cs="Times New Roman"/>
          <w:b/>
        </w:rPr>
      </w:pPr>
    </w:p>
    <w:p w14:paraId="1B210EF0" w14:textId="0B41ECF7" w:rsidR="002D70C4" w:rsidRPr="00B85327" w:rsidRDefault="0060750C" w:rsidP="0060750C">
      <w:pPr>
        <w:pStyle w:val="ListParagraph"/>
        <w:numPr>
          <w:ilvl w:val="0"/>
          <w:numId w:val="10"/>
        </w:numPr>
        <w:spacing w:after="0" w:line="240" w:lineRule="auto"/>
        <w:ind w:left="918"/>
        <w:jc w:val="both"/>
        <w:rPr>
          <w:rFonts w:ascii="Times New Roman" w:eastAsia="Times New Roman" w:hAnsi="Times New Roman" w:cs="Times New Roman"/>
          <w:b/>
        </w:rPr>
      </w:pPr>
      <w:r w:rsidRPr="0060750C">
        <w:rPr>
          <w:rFonts w:ascii="Times New Roman" w:eastAsia="Times New Roman" w:hAnsi="Times New Roman" w:cs="Times New Roman"/>
          <w:bCs/>
        </w:rPr>
        <w:t>House Thermostat requires replacement</w:t>
      </w:r>
      <w:r>
        <w:rPr>
          <w:rFonts w:ascii="Times New Roman" w:eastAsia="Times New Roman" w:hAnsi="Times New Roman" w:cs="Times New Roman"/>
          <w:bCs/>
        </w:rPr>
        <w:t>.</w:t>
      </w:r>
    </w:p>
    <w:p w14:paraId="255BF605" w14:textId="242A59FC" w:rsidR="00282317" w:rsidRPr="00282317" w:rsidRDefault="00282317" w:rsidP="00282317">
      <w:pPr>
        <w:spacing w:after="0" w:line="240" w:lineRule="auto"/>
        <w:ind w:left="720"/>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282317">
        <w:rPr>
          <w:rFonts w:ascii="Times New Roman" w:eastAsia="Times New Roman" w:hAnsi="Times New Roman" w:cs="Times New Roman"/>
          <w:bCs/>
          <w:u w:val="single"/>
        </w:rPr>
        <w:t>Presented by:</w:t>
      </w:r>
      <w:r w:rsidRPr="00282317">
        <w:rPr>
          <w:rFonts w:ascii="Times New Roman" w:eastAsia="Times New Roman" w:hAnsi="Times New Roman" w:cs="Times New Roman"/>
          <w:bCs/>
        </w:rPr>
        <w:t xml:space="preserve">  </w:t>
      </w:r>
      <w:r>
        <w:rPr>
          <w:rFonts w:ascii="Times New Roman" w:eastAsia="Times New Roman" w:hAnsi="Times New Roman" w:cs="Times New Roman"/>
          <w:bCs/>
        </w:rPr>
        <w:t>Laura Alcantor</w:t>
      </w:r>
    </w:p>
    <w:p w14:paraId="53F9E96B" w14:textId="56C16819" w:rsidR="00282317" w:rsidRPr="00282317" w:rsidRDefault="00282317" w:rsidP="00282317">
      <w:pPr>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w:t>
      </w:r>
      <w:r w:rsidRPr="00282317">
        <w:rPr>
          <w:rFonts w:ascii="Times New Roman" w:eastAsia="Times New Roman" w:hAnsi="Times New Roman" w:cs="Times New Roman"/>
          <w:bCs/>
        </w:rPr>
        <w:t xml:space="preserve"> </w:t>
      </w:r>
      <w:r w:rsidRPr="00282317">
        <w:rPr>
          <w:rFonts w:ascii="Times New Roman" w:eastAsia="Times New Roman" w:hAnsi="Times New Roman" w:cs="Times New Roman"/>
          <w:bCs/>
          <w:u w:val="single"/>
        </w:rPr>
        <w:t>Requested Action/Purpose:</w:t>
      </w:r>
      <w:r w:rsidRPr="00282317">
        <w:rPr>
          <w:rFonts w:ascii="Times New Roman" w:eastAsia="Times New Roman" w:hAnsi="Times New Roman" w:cs="Times New Roman"/>
          <w:bCs/>
        </w:rPr>
        <w:t xml:space="preserve">  Discuss replacement of failing </w:t>
      </w:r>
      <w:r>
        <w:rPr>
          <w:rFonts w:ascii="Times New Roman" w:eastAsia="Times New Roman" w:hAnsi="Times New Roman" w:cs="Times New Roman"/>
          <w:bCs/>
        </w:rPr>
        <w:t>thermostat.</w:t>
      </w:r>
      <w:r w:rsidRPr="00282317">
        <w:rPr>
          <w:rFonts w:ascii="Times New Roman" w:eastAsia="Times New Roman" w:hAnsi="Times New Roman" w:cs="Times New Roman"/>
          <w:bCs/>
        </w:rPr>
        <w:t xml:space="preserve"> </w:t>
      </w:r>
    </w:p>
    <w:p w14:paraId="24144A15" w14:textId="77777777" w:rsidR="004E7FC8" w:rsidRDefault="004E7FC8" w:rsidP="004E7FC8">
      <w:pPr>
        <w:spacing w:after="0" w:line="240" w:lineRule="auto"/>
        <w:ind w:left="558"/>
        <w:jc w:val="both"/>
        <w:rPr>
          <w:rFonts w:ascii="Times New Roman" w:eastAsia="Times New Roman" w:hAnsi="Times New Roman" w:cs="Times New Roman"/>
          <w:bCs/>
        </w:rPr>
      </w:pPr>
    </w:p>
    <w:p w14:paraId="66A349A6" w14:textId="77777777" w:rsidR="004E7FC8" w:rsidRDefault="004E7FC8" w:rsidP="004E7FC8">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Trustee Hogue moved </w:t>
      </w:r>
      <w:r w:rsidR="00B85327" w:rsidRPr="004E7FC8">
        <w:rPr>
          <w:rFonts w:ascii="Times New Roman" w:eastAsia="Times New Roman" w:hAnsi="Times New Roman" w:cs="Times New Roman"/>
          <w:bCs/>
        </w:rPr>
        <w:t>to approve replacement thermostat not to exceed $100.00</w:t>
      </w:r>
      <w:r>
        <w:rPr>
          <w:rFonts w:ascii="Times New Roman" w:eastAsia="Times New Roman" w:hAnsi="Times New Roman" w:cs="Times New Roman"/>
          <w:bCs/>
        </w:rPr>
        <w:t xml:space="preserve">.  </w:t>
      </w:r>
    </w:p>
    <w:p w14:paraId="1A844819" w14:textId="18ED3551" w:rsidR="00B85327" w:rsidRPr="004E7FC8" w:rsidRDefault="004E7FC8" w:rsidP="004E7FC8">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 xml:space="preserve">   Trustee Rocha seconded.</w:t>
      </w:r>
    </w:p>
    <w:p w14:paraId="72D6AF3A" w14:textId="77777777" w:rsidR="0060750C" w:rsidRPr="0060750C" w:rsidRDefault="0060750C" w:rsidP="0060750C">
      <w:pPr>
        <w:spacing w:after="0" w:line="240" w:lineRule="auto"/>
        <w:jc w:val="both"/>
        <w:rPr>
          <w:rFonts w:ascii="Times New Roman" w:eastAsia="Times New Roman" w:hAnsi="Times New Roman" w:cs="Times New Roman"/>
          <w:b/>
        </w:rPr>
      </w:pPr>
    </w:p>
    <w:p w14:paraId="5EE6BC7A" w14:textId="77777777" w:rsidR="004E7FC8" w:rsidRDefault="0060750C" w:rsidP="004E7FC8">
      <w:pPr>
        <w:spacing w:after="0" w:line="240" w:lineRule="auto"/>
        <w:jc w:val="both"/>
        <w:rPr>
          <w:rFonts w:ascii="Times New Roman" w:eastAsia="Times New Roman" w:hAnsi="Times New Roman" w:cs="Times New Roman"/>
          <w:b/>
        </w:rPr>
      </w:pPr>
      <w:r w:rsidRPr="004E7FC8">
        <w:rPr>
          <w:rFonts w:ascii="Times New Roman" w:eastAsia="Times New Roman" w:hAnsi="Times New Roman" w:cs="Times New Roman"/>
          <w:b/>
        </w:rPr>
        <w:t xml:space="preserve"> </w:t>
      </w:r>
      <w:r w:rsidR="002D70C4" w:rsidRPr="004E7FC8">
        <w:rPr>
          <w:rFonts w:ascii="Times New Roman" w:eastAsia="Times New Roman" w:hAnsi="Times New Roman" w:cs="Times New Roman"/>
          <w:b/>
        </w:rPr>
        <w:t>V.        ANNOUNCEMENTS BY TRUSTEES</w:t>
      </w:r>
    </w:p>
    <w:p w14:paraId="1CCBCBD8" w14:textId="77777777" w:rsidR="00282317" w:rsidRDefault="00282317" w:rsidP="004E7FC8">
      <w:pPr>
        <w:spacing w:after="0" w:line="240" w:lineRule="auto"/>
        <w:jc w:val="both"/>
        <w:rPr>
          <w:rFonts w:ascii="Times New Roman" w:eastAsia="Times New Roman" w:hAnsi="Times New Roman" w:cs="Times New Roman"/>
          <w:b/>
        </w:rPr>
      </w:pPr>
    </w:p>
    <w:p w14:paraId="34F6F78C" w14:textId="7959A327" w:rsidR="00282317" w:rsidRPr="00282317" w:rsidRDefault="00282317" w:rsidP="004E7FC8">
      <w:pPr>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Trustee Rocha mentioned a still open vacancy</w:t>
      </w:r>
      <w:r w:rsidR="00F13886">
        <w:rPr>
          <w:rFonts w:ascii="Times New Roman" w:eastAsia="Times New Roman" w:hAnsi="Times New Roman" w:cs="Times New Roman"/>
          <w:bCs/>
        </w:rPr>
        <w:t xml:space="preserve"> on the Board of Trustee for the Escalon Cemetery District.                                                                                                                                                                                                                                                                                                                                                                                                                                                                                                                                        Our guest, Caryn Machado, stated her work schedule would not allow her to attend meetings. She was given special permission from her employer to attend today’s meeting.</w:t>
      </w:r>
    </w:p>
    <w:p w14:paraId="3521A408" w14:textId="77777777" w:rsidR="004E7FC8" w:rsidRPr="00F13886" w:rsidRDefault="004E7FC8" w:rsidP="004E7FC8">
      <w:pPr>
        <w:spacing w:after="0" w:line="240" w:lineRule="auto"/>
        <w:jc w:val="both"/>
        <w:rPr>
          <w:rFonts w:ascii="Times New Roman" w:eastAsia="Times New Roman" w:hAnsi="Times New Roman" w:cs="Times New Roman"/>
          <w:b/>
          <w:sz w:val="16"/>
          <w:szCs w:val="16"/>
        </w:rPr>
      </w:pPr>
    </w:p>
    <w:p w14:paraId="6DF417C8" w14:textId="77777777" w:rsidR="004E7FC8" w:rsidRPr="004E7FC8" w:rsidRDefault="004E7FC8" w:rsidP="004E7FC8">
      <w:pPr>
        <w:spacing w:after="0" w:line="240" w:lineRule="auto"/>
        <w:jc w:val="both"/>
        <w:rPr>
          <w:rFonts w:ascii="Times New Roman" w:eastAsia="Times New Roman" w:hAnsi="Times New Roman" w:cs="Times New Roman"/>
          <w:b/>
        </w:rPr>
      </w:pPr>
    </w:p>
    <w:p w14:paraId="036CCBAE" w14:textId="35365CEE" w:rsidR="002D70C4" w:rsidRPr="00F13886" w:rsidRDefault="004E7FC8" w:rsidP="004C44AC">
      <w:pPr>
        <w:pStyle w:val="ListParagraph"/>
        <w:numPr>
          <w:ilvl w:val="0"/>
          <w:numId w:val="14"/>
        </w:numPr>
        <w:spacing w:after="0" w:line="240" w:lineRule="auto"/>
        <w:jc w:val="both"/>
        <w:rPr>
          <w:rFonts w:ascii="Times New Roman" w:eastAsia="Times New Roman" w:hAnsi="Times New Roman" w:cs="Times New Roman"/>
        </w:rPr>
      </w:pPr>
      <w:r w:rsidRPr="00F13886">
        <w:rPr>
          <w:rFonts w:ascii="Times New Roman" w:eastAsia="Times New Roman" w:hAnsi="Times New Roman" w:cs="Times New Roman"/>
          <w:b/>
        </w:rPr>
        <w:t xml:space="preserve">      </w:t>
      </w:r>
      <w:r w:rsidR="002D70C4" w:rsidRPr="00F13886">
        <w:rPr>
          <w:rFonts w:ascii="Times New Roman" w:eastAsia="Times New Roman" w:hAnsi="Times New Roman" w:cs="Times New Roman"/>
          <w:b/>
        </w:rPr>
        <w:t>ANNOUNCEMENT OF FUTURE BOARD MEETINGS</w:t>
      </w:r>
    </w:p>
    <w:p w14:paraId="7FCE8994" w14:textId="77777777" w:rsidR="002D70C4" w:rsidRDefault="002D70C4" w:rsidP="0060750C">
      <w:pPr>
        <w:spacing w:after="0" w:line="240" w:lineRule="auto"/>
        <w:jc w:val="both"/>
        <w:rPr>
          <w:rFonts w:ascii="Times New Roman" w:eastAsia="Times New Roman" w:hAnsi="Times New Roman" w:cs="Times New Roman"/>
          <w:b/>
        </w:rPr>
      </w:pPr>
    </w:p>
    <w:p w14:paraId="3180FBE3" w14:textId="495BA394" w:rsidR="002D70C4" w:rsidRDefault="002D70C4" w:rsidP="004E7FC8">
      <w:pPr>
        <w:spacing w:after="0" w:line="240" w:lineRule="auto"/>
        <w:jc w:val="both"/>
        <w:rPr>
          <w:rFonts w:ascii="Times New Roman" w:eastAsia="Times New Roman" w:hAnsi="Times New Roman" w:cs="Times New Roman"/>
        </w:rPr>
      </w:pPr>
      <w:bookmarkStart w:id="3" w:name="_heading=h.30j0zll"/>
      <w:bookmarkEnd w:id="3"/>
      <w:r>
        <w:rPr>
          <w:rFonts w:ascii="Times New Roman" w:eastAsia="Times New Roman" w:hAnsi="Times New Roman" w:cs="Times New Roman"/>
        </w:rPr>
        <w:t xml:space="preserve">Regular Board meetings are held the second Wednesday of every month at 11:00 a.m. at the Cemetery Office located at 28320 E. River Road, Escalon, California. </w:t>
      </w:r>
      <w:r w:rsidR="004E7FC8">
        <w:rPr>
          <w:rFonts w:ascii="Times New Roman" w:eastAsia="Times New Roman" w:hAnsi="Times New Roman" w:cs="Times New Roman"/>
        </w:rPr>
        <w:t xml:space="preserve">Due to scheduling, </w:t>
      </w:r>
      <w:r>
        <w:rPr>
          <w:rFonts w:ascii="Times New Roman" w:eastAsia="Times New Roman" w:hAnsi="Times New Roman" w:cs="Times New Roman"/>
        </w:rPr>
        <w:t xml:space="preserve">The next Regular Meeting of the Board of Trustees </w:t>
      </w:r>
      <w:r w:rsidR="00FB2F9B">
        <w:rPr>
          <w:rFonts w:ascii="Times New Roman" w:eastAsia="Times New Roman" w:hAnsi="Times New Roman" w:cs="Times New Roman"/>
        </w:rPr>
        <w:t xml:space="preserve">will be February </w:t>
      </w:r>
      <w:r w:rsidR="004E7FC8">
        <w:rPr>
          <w:rFonts w:ascii="Times New Roman" w:eastAsia="Times New Roman" w:hAnsi="Times New Roman" w:cs="Times New Roman"/>
        </w:rPr>
        <w:t>2</w:t>
      </w:r>
      <w:r w:rsidR="00FB2F9B">
        <w:rPr>
          <w:rFonts w:ascii="Times New Roman" w:eastAsia="Times New Roman" w:hAnsi="Times New Roman" w:cs="Times New Roman"/>
        </w:rPr>
        <w:t>1, 2024</w:t>
      </w:r>
      <w:r w:rsidR="004E7FC8">
        <w:rPr>
          <w:rFonts w:ascii="Times New Roman" w:eastAsia="Times New Roman" w:hAnsi="Times New Roman" w:cs="Times New Roman"/>
        </w:rPr>
        <w:t xml:space="preserve"> @ 12:00 </w:t>
      </w:r>
      <w:r w:rsidR="00391AF6">
        <w:rPr>
          <w:rFonts w:ascii="Times New Roman" w:eastAsia="Times New Roman" w:hAnsi="Times New Roman" w:cs="Times New Roman"/>
        </w:rPr>
        <w:t>p.m.</w:t>
      </w:r>
    </w:p>
    <w:p w14:paraId="3C4BF687" w14:textId="77777777" w:rsidR="002D70C4" w:rsidRPr="0092173A" w:rsidRDefault="002D70C4" w:rsidP="0060750C">
      <w:pPr>
        <w:spacing w:line="240" w:lineRule="auto"/>
        <w:ind w:left="720"/>
        <w:jc w:val="both"/>
        <w:rPr>
          <w:rFonts w:ascii="Times New Roman" w:eastAsia="Times New Roman" w:hAnsi="Times New Roman" w:cs="Times New Roman"/>
          <w:sz w:val="16"/>
          <w:szCs w:val="16"/>
        </w:rPr>
      </w:pPr>
    </w:p>
    <w:p w14:paraId="493D6253" w14:textId="77777777" w:rsidR="002D70C4" w:rsidRPr="0092173A" w:rsidRDefault="002D70C4" w:rsidP="0060750C">
      <w:pPr>
        <w:spacing w:after="0" w:line="240" w:lineRule="auto"/>
        <w:ind w:left="720"/>
        <w:jc w:val="both"/>
        <w:rPr>
          <w:rFonts w:ascii="Times New Roman" w:eastAsia="Times New Roman" w:hAnsi="Times New Roman" w:cs="Times New Roman"/>
          <w:b/>
          <w:sz w:val="16"/>
          <w:szCs w:val="16"/>
        </w:rPr>
      </w:pPr>
    </w:p>
    <w:p w14:paraId="52F1D65B" w14:textId="77777777" w:rsidR="002D70C4" w:rsidRDefault="002D70C4" w:rsidP="0060750C">
      <w:pPr>
        <w:pStyle w:val="ListParagraph"/>
        <w:numPr>
          <w:ilvl w:val="0"/>
          <w:numId w:val="5"/>
        </w:numPr>
        <w:spacing w:after="0" w:line="240" w:lineRule="auto"/>
        <w:ind w:left="900"/>
        <w:jc w:val="both"/>
        <w:rPr>
          <w:rFonts w:ascii="Times New Roman" w:eastAsia="Times New Roman" w:hAnsi="Times New Roman" w:cs="Times New Roman"/>
          <w:b/>
        </w:rPr>
      </w:pPr>
      <w:r w:rsidRPr="004E7FC8">
        <w:rPr>
          <w:rFonts w:ascii="Times New Roman" w:eastAsia="Times New Roman" w:hAnsi="Times New Roman" w:cs="Times New Roman"/>
          <w:b/>
        </w:rPr>
        <w:t>ADJOURN</w:t>
      </w:r>
    </w:p>
    <w:p w14:paraId="4F69810B" w14:textId="77777777" w:rsidR="00F13886" w:rsidRPr="004E7FC8" w:rsidRDefault="00F13886" w:rsidP="00F13886">
      <w:pPr>
        <w:pStyle w:val="ListParagraph"/>
        <w:spacing w:after="0" w:line="240" w:lineRule="auto"/>
        <w:ind w:left="900"/>
        <w:jc w:val="both"/>
        <w:rPr>
          <w:rFonts w:ascii="Times New Roman" w:eastAsia="Times New Roman" w:hAnsi="Times New Roman" w:cs="Times New Roman"/>
          <w:b/>
        </w:rPr>
      </w:pPr>
    </w:p>
    <w:p w14:paraId="30A5C123" w14:textId="4A4132A9" w:rsidR="004E7FC8" w:rsidRPr="004E7FC8" w:rsidRDefault="00F13886" w:rsidP="00082A7A">
      <w:pPr>
        <w:tabs>
          <w:tab w:val="left" w:pos="1318"/>
        </w:tabs>
        <w:rPr>
          <w:rFonts w:ascii="Times New Roman" w:hAnsi="Times New Roman" w:cs="Times New Roman"/>
        </w:rPr>
      </w:pPr>
      <w:r>
        <w:rPr>
          <w:rFonts w:ascii="Times New Roman" w:hAnsi="Times New Roman" w:cs="Times New Roman"/>
        </w:rPr>
        <w:t xml:space="preserve">   The meeting was adjourned</w:t>
      </w:r>
      <w:r w:rsidR="004E7FC8" w:rsidRPr="004E7FC8">
        <w:rPr>
          <w:rFonts w:ascii="Times New Roman" w:hAnsi="Times New Roman" w:cs="Times New Roman"/>
        </w:rPr>
        <w:t xml:space="preserve"> at 12:02 p.m.</w:t>
      </w:r>
    </w:p>
    <w:sectPr w:rsidR="004E7FC8" w:rsidRPr="004E7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896"/>
    <w:multiLevelType w:val="hybridMultilevel"/>
    <w:tmpl w:val="BD5CF078"/>
    <w:lvl w:ilvl="0" w:tplc="63484274">
      <w:start w:val="1"/>
      <w:numFmt w:val="upp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 w15:restartNumberingAfterBreak="0">
    <w:nsid w:val="0907026D"/>
    <w:multiLevelType w:val="hybridMultilevel"/>
    <w:tmpl w:val="97F2C076"/>
    <w:lvl w:ilvl="0" w:tplc="72C6823A">
      <w:start w:val="6"/>
      <w:numFmt w:val="upp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4B23B6"/>
    <w:multiLevelType w:val="multilevel"/>
    <w:tmpl w:val="7B9A42B8"/>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34420B36"/>
    <w:multiLevelType w:val="hybridMultilevel"/>
    <w:tmpl w:val="245884FE"/>
    <w:lvl w:ilvl="0" w:tplc="9E827B9A">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3B9B6FDE"/>
    <w:multiLevelType w:val="multilevel"/>
    <w:tmpl w:val="BF8E3312"/>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decimal"/>
      <w:lvlText w:val="%3."/>
      <w:lvlJc w:val="right"/>
      <w:pPr>
        <w:ind w:left="2520" w:hanging="180"/>
      </w:pPr>
      <w:rPr>
        <w:rFonts w:ascii="Times New Roman" w:eastAsia="Times New Roman" w:hAnsi="Times New Roman" w:cs="Times New Roman"/>
      </w:rPr>
    </w:lvl>
    <w:lvl w:ilvl="3">
      <w:start w:val="1"/>
      <w:numFmt w:val="decimal"/>
      <w:lvlText w:val="%4."/>
      <w:lvlJc w:val="left"/>
      <w:pPr>
        <w:ind w:left="3240" w:hanging="360"/>
      </w:pPr>
    </w:lvl>
    <w:lvl w:ilvl="4">
      <w:start w:val="1"/>
      <w:numFmt w:val="upperLetter"/>
      <w:lvlText w:val="%5&gt;"/>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3A00C38"/>
    <w:multiLevelType w:val="hybridMultilevel"/>
    <w:tmpl w:val="CFFEF2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BB5136"/>
    <w:multiLevelType w:val="hybridMultilevel"/>
    <w:tmpl w:val="0C06B9AC"/>
    <w:lvl w:ilvl="0" w:tplc="04090015">
      <w:start w:val="1"/>
      <w:numFmt w:val="upperLetter"/>
      <w:lvlText w:val="%1."/>
      <w:lvlJc w:val="left"/>
      <w:pPr>
        <w:ind w:left="1080" w:hanging="360"/>
      </w:p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7" w15:restartNumberingAfterBreak="0">
    <w:nsid w:val="5EBF0D73"/>
    <w:multiLevelType w:val="hybridMultilevel"/>
    <w:tmpl w:val="4132A4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222AA8"/>
    <w:multiLevelType w:val="multilevel"/>
    <w:tmpl w:val="20E2D6A0"/>
    <w:lvl w:ilvl="0">
      <w:start w:val="1"/>
      <w:numFmt w:val="upperRoman"/>
      <w:lvlText w:val="%1."/>
      <w:lvlJc w:val="left"/>
      <w:pPr>
        <w:ind w:left="720" w:hanging="720"/>
      </w:pPr>
      <w:rPr>
        <w:b/>
        <w:bCs/>
      </w:rPr>
    </w:lvl>
    <w:lvl w:ilvl="1">
      <w:start w:val="1"/>
      <w:numFmt w:val="lowerLetter"/>
      <w:lvlText w:val="%2."/>
      <w:lvlJc w:val="left"/>
      <w:pPr>
        <w:ind w:left="1080" w:hanging="360"/>
      </w:pPr>
    </w:lvl>
    <w:lvl w:ilvl="2">
      <w:numFmt w:val="decimal"/>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47E04AF"/>
    <w:multiLevelType w:val="hybridMultilevel"/>
    <w:tmpl w:val="B136D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C04D3D"/>
    <w:multiLevelType w:val="hybridMultilevel"/>
    <w:tmpl w:val="BD5CF078"/>
    <w:lvl w:ilvl="0" w:tplc="FFFFFFFF">
      <w:start w:val="1"/>
      <w:numFmt w:val="upperLetter"/>
      <w:lvlText w:val="%1."/>
      <w:lvlJc w:val="left"/>
      <w:pPr>
        <w:ind w:left="882" w:hanging="360"/>
      </w:pPr>
      <w:rPr>
        <w:rFonts w:hint="default"/>
      </w:rPr>
    </w:lvl>
    <w:lvl w:ilvl="1" w:tplc="FFFFFFFF" w:tentative="1">
      <w:start w:val="1"/>
      <w:numFmt w:val="lowerLetter"/>
      <w:lvlText w:val="%2."/>
      <w:lvlJc w:val="left"/>
      <w:pPr>
        <w:ind w:left="1602" w:hanging="360"/>
      </w:pPr>
    </w:lvl>
    <w:lvl w:ilvl="2" w:tplc="FFFFFFFF" w:tentative="1">
      <w:start w:val="1"/>
      <w:numFmt w:val="lowerRoman"/>
      <w:lvlText w:val="%3."/>
      <w:lvlJc w:val="right"/>
      <w:pPr>
        <w:ind w:left="2322" w:hanging="180"/>
      </w:pPr>
    </w:lvl>
    <w:lvl w:ilvl="3" w:tplc="FFFFFFFF" w:tentative="1">
      <w:start w:val="1"/>
      <w:numFmt w:val="decimal"/>
      <w:lvlText w:val="%4."/>
      <w:lvlJc w:val="left"/>
      <w:pPr>
        <w:ind w:left="3042" w:hanging="360"/>
      </w:pPr>
    </w:lvl>
    <w:lvl w:ilvl="4" w:tplc="FFFFFFFF" w:tentative="1">
      <w:start w:val="1"/>
      <w:numFmt w:val="lowerLetter"/>
      <w:lvlText w:val="%5."/>
      <w:lvlJc w:val="left"/>
      <w:pPr>
        <w:ind w:left="3762" w:hanging="360"/>
      </w:pPr>
    </w:lvl>
    <w:lvl w:ilvl="5" w:tplc="FFFFFFFF" w:tentative="1">
      <w:start w:val="1"/>
      <w:numFmt w:val="lowerRoman"/>
      <w:lvlText w:val="%6."/>
      <w:lvlJc w:val="right"/>
      <w:pPr>
        <w:ind w:left="4482" w:hanging="180"/>
      </w:pPr>
    </w:lvl>
    <w:lvl w:ilvl="6" w:tplc="FFFFFFFF" w:tentative="1">
      <w:start w:val="1"/>
      <w:numFmt w:val="decimal"/>
      <w:lvlText w:val="%7."/>
      <w:lvlJc w:val="left"/>
      <w:pPr>
        <w:ind w:left="5202" w:hanging="360"/>
      </w:pPr>
    </w:lvl>
    <w:lvl w:ilvl="7" w:tplc="FFFFFFFF" w:tentative="1">
      <w:start w:val="1"/>
      <w:numFmt w:val="lowerLetter"/>
      <w:lvlText w:val="%8."/>
      <w:lvlJc w:val="left"/>
      <w:pPr>
        <w:ind w:left="5922" w:hanging="360"/>
      </w:pPr>
    </w:lvl>
    <w:lvl w:ilvl="8" w:tplc="FFFFFFFF" w:tentative="1">
      <w:start w:val="1"/>
      <w:numFmt w:val="lowerRoman"/>
      <w:lvlText w:val="%9."/>
      <w:lvlJc w:val="right"/>
      <w:pPr>
        <w:ind w:left="6642" w:hanging="180"/>
      </w:pPr>
    </w:lvl>
  </w:abstractNum>
  <w:abstractNum w:abstractNumId="11" w15:restartNumberingAfterBreak="0">
    <w:nsid w:val="76950E09"/>
    <w:multiLevelType w:val="hybridMultilevel"/>
    <w:tmpl w:val="4A5401A8"/>
    <w:lvl w:ilvl="0" w:tplc="72C6823A">
      <w:start w:val="6"/>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0950206">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5096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243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5354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019554">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2334305">
    <w:abstractNumId w:val="3"/>
  </w:num>
  <w:num w:numId="7" w16cid:durableId="1747220242">
    <w:abstractNumId w:val="0"/>
  </w:num>
  <w:num w:numId="8" w16cid:durableId="722607825">
    <w:abstractNumId w:val="9"/>
  </w:num>
  <w:num w:numId="9" w16cid:durableId="1700625915">
    <w:abstractNumId w:val="10"/>
  </w:num>
  <w:num w:numId="10" w16cid:durableId="317924312">
    <w:abstractNumId w:val="6"/>
  </w:num>
  <w:num w:numId="11" w16cid:durableId="1760710028">
    <w:abstractNumId w:val="5"/>
  </w:num>
  <w:num w:numId="12" w16cid:durableId="474563296">
    <w:abstractNumId w:val="7"/>
  </w:num>
  <w:num w:numId="13" w16cid:durableId="683441676">
    <w:abstractNumId w:val="11"/>
  </w:num>
  <w:num w:numId="14" w16cid:durableId="17092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A2"/>
    <w:rsid w:val="00082A7A"/>
    <w:rsid w:val="000E1E02"/>
    <w:rsid w:val="00143FF9"/>
    <w:rsid w:val="00196265"/>
    <w:rsid w:val="001C53D4"/>
    <w:rsid w:val="00225790"/>
    <w:rsid w:val="00282317"/>
    <w:rsid w:val="002D70C4"/>
    <w:rsid w:val="00391AF6"/>
    <w:rsid w:val="00396185"/>
    <w:rsid w:val="003A38AB"/>
    <w:rsid w:val="00422B98"/>
    <w:rsid w:val="00495A0E"/>
    <w:rsid w:val="00495F0C"/>
    <w:rsid w:val="004D19D9"/>
    <w:rsid w:val="004E7FC8"/>
    <w:rsid w:val="004F0EA2"/>
    <w:rsid w:val="0060750C"/>
    <w:rsid w:val="00683B70"/>
    <w:rsid w:val="0080302F"/>
    <w:rsid w:val="0092173A"/>
    <w:rsid w:val="00A416A3"/>
    <w:rsid w:val="00B1582E"/>
    <w:rsid w:val="00B80AA9"/>
    <w:rsid w:val="00B830C6"/>
    <w:rsid w:val="00B85327"/>
    <w:rsid w:val="00BD05C1"/>
    <w:rsid w:val="00C059E1"/>
    <w:rsid w:val="00C27142"/>
    <w:rsid w:val="00C62BB3"/>
    <w:rsid w:val="00CB1FBF"/>
    <w:rsid w:val="00CF3DF2"/>
    <w:rsid w:val="00D3603C"/>
    <w:rsid w:val="00D969F4"/>
    <w:rsid w:val="00DB686E"/>
    <w:rsid w:val="00E038D4"/>
    <w:rsid w:val="00EB59B5"/>
    <w:rsid w:val="00EC403B"/>
    <w:rsid w:val="00ED7245"/>
    <w:rsid w:val="00F13886"/>
    <w:rsid w:val="00F37BC4"/>
    <w:rsid w:val="00F65AEB"/>
    <w:rsid w:val="00F952C1"/>
    <w:rsid w:val="00FB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A6B9"/>
  <w15:chartTrackingRefBased/>
  <w15:docId w15:val="{B75F1197-BF7F-4C52-8853-F172F6F78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C4"/>
    <w:pPr>
      <w:spacing w:after="160" w:line="252"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4749">
      <w:bodyDiv w:val="1"/>
      <w:marLeft w:val="0"/>
      <w:marRight w:val="0"/>
      <w:marTop w:val="0"/>
      <w:marBottom w:val="0"/>
      <w:divBdr>
        <w:top w:val="none" w:sz="0" w:space="0" w:color="auto"/>
        <w:left w:val="none" w:sz="0" w:space="0" w:color="auto"/>
        <w:bottom w:val="none" w:sz="0" w:space="0" w:color="auto"/>
        <w:right w:val="none" w:sz="0" w:space="0" w:color="auto"/>
      </w:divBdr>
    </w:div>
    <w:div w:id="5209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Rocha</dc:creator>
  <cp:keywords/>
  <dc:description/>
  <cp:lastModifiedBy>Terri Rocha</cp:lastModifiedBy>
  <cp:revision>17</cp:revision>
  <cp:lastPrinted>2024-01-05T23:36:00Z</cp:lastPrinted>
  <dcterms:created xsi:type="dcterms:W3CDTF">2024-01-05T22:41:00Z</dcterms:created>
  <dcterms:modified xsi:type="dcterms:W3CDTF">2024-03-08T18:19:00Z</dcterms:modified>
</cp:coreProperties>
</file>